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F2703" w14:textId="77777777" w:rsidR="005712F6" w:rsidRDefault="008216A6">
      <w:bookmarkStart w:id="0" w:name="_GoBack"/>
      <w:bookmarkEnd w:id="0"/>
      <w:r w:rsidRPr="008216A6">
        <w:rPr>
          <w:noProof/>
        </w:rPr>
        <w:drawing>
          <wp:inline distT="0" distB="0" distL="0" distR="0" wp14:anchorId="2C46EA7B" wp14:editId="379E4C19">
            <wp:extent cx="5092700" cy="2762250"/>
            <wp:effectExtent l="0" t="0" r="1270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2" t="17284" r="6134" b="15586"/>
                    <a:stretch/>
                  </pic:blipFill>
                  <pic:spPr bwMode="auto">
                    <a:xfrm>
                      <a:off x="0" y="0"/>
                      <a:ext cx="50927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</a:ext>
                    </a:extLst>
                  </pic:spPr>
                </pic:pic>
              </a:graphicData>
            </a:graphic>
          </wp:inline>
        </w:drawing>
      </w:r>
    </w:p>
    <w:p w14:paraId="0D88638D" w14:textId="77777777" w:rsidR="008216A6" w:rsidRDefault="008216A6"/>
    <w:p w14:paraId="445FDA4F" w14:textId="77777777" w:rsidR="008216A6" w:rsidRDefault="008216A6">
      <w:r w:rsidRPr="00DC2249">
        <w:rPr>
          <w:b/>
        </w:rPr>
        <w:t>Supplementary Figure 1</w:t>
      </w:r>
      <w:r>
        <w:t>. Representative chromatograms for EVC001-Fed and control samples</w:t>
      </w:r>
    </w:p>
    <w:sectPr w:rsidR="008216A6" w:rsidSect="007065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6A6"/>
    <w:rsid w:val="001B15B9"/>
    <w:rsid w:val="005712F6"/>
    <w:rsid w:val="00695A15"/>
    <w:rsid w:val="0070656D"/>
    <w:rsid w:val="00810BE7"/>
    <w:rsid w:val="008216A6"/>
    <w:rsid w:val="00DC2249"/>
    <w:rsid w:val="00EE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E2ADCA"/>
  <w14:defaultImageDpi w14:val="300"/>
  <w15:docId w15:val="{E81D15EB-3FD6-844D-B819-6C9A7611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5A15"/>
    <w:pPr>
      <w:keepNext/>
      <w:keepLines/>
      <w:spacing w:before="480" w:line="360" w:lineRule="auto"/>
      <w:jc w:val="center"/>
      <w:outlineLvl w:val="0"/>
    </w:pPr>
    <w:rPr>
      <w:rFonts w:ascii="Arial" w:eastAsia="MS Gothic" w:hAnsi="Arial" w:cs="Times New Roman"/>
      <w:b/>
      <w:bCs/>
      <w:i/>
      <w:color w:val="000000" w:themeColor="text1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5A15"/>
    <w:rPr>
      <w:rFonts w:ascii="Arial" w:eastAsia="MS Gothic" w:hAnsi="Arial" w:cs="Times New Roman"/>
      <w:b/>
      <w:bCs/>
      <w:i/>
      <w:color w:val="000000" w:themeColor="text1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6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</dc:creator>
  <cp:keywords/>
  <dc:description/>
  <cp:lastModifiedBy>Margaret Mering</cp:lastModifiedBy>
  <cp:revision>2</cp:revision>
  <dcterms:created xsi:type="dcterms:W3CDTF">2021-04-30T12:44:00Z</dcterms:created>
  <dcterms:modified xsi:type="dcterms:W3CDTF">2021-04-30T12:44:00Z</dcterms:modified>
</cp:coreProperties>
</file>