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B36" w:rsidRDefault="00030B36"/>
    <w:p w:rsidR="00E21AAA" w:rsidRDefault="00E21AAA"/>
    <w:p w:rsidR="00E21AAA" w:rsidRDefault="00E21AAA">
      <w:r>
        <w:rPr>
          <w:noProof/>
        </w:rPr>
        <w:drawing>
          <wp:inline distT="0" distB="0" distL="0" distR="0">
            <wp:extent cx="5486400" cy="45804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5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AAA" w:rsidRDefault="00E21AAA" w:rsidP="00E21AAA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Times"/>
          <w:b/>
        </w:rPr>
      </w:pPr>
    </w:p>
    <w:p w:rsidR="00E21AAA" w:rsidRDefault="00E21AAA" w:rsidP="00E21AAA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Times"/>
          <w:b/>
        </w:rPr>
      </w:pPr>
    </w:p>
    <w:p w:rsidR="00E21AAA" w:rsidRDefault="00E21AAA" w:rsidP="00E21AAA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</w:rPr>
      </w:pPr>
      <w:bookmarkStart w:id="0" w:name="_GoBack"/>
      <w:bookmarkEnd w:id="0"/>
      <w:r w:rsidRPr="00503828">
        <w:rPr>
          <w:rFonts w:ascii="Arial" w:hAnsi="Arial" w:cs="Times"/>
          <w:b/>
        </w:rPr>
        <w:t>Supplementa</w:t>
      </w:r>
      <w:r>
        <w:rPr>
          <w:rFonts w:ascii="Arial" w:hAnsi="Arial" w:cs="Times"/>
          <w:b/>
        </w:rPr>
        <w:t>l</w:t>
      </w:r>
      <w:r w:rsidRPr="00503828">
        <w:rPr>
          <w:rFonts w:ascii="Arial" w:hAnsi="Arial" w:cs="Times"/>
          <w:b/>
        </w:rPr>
        <w:t xml:space="preserve"> Figure 1: </w:t>
      </w:r>
      <w:r>
        <w:rPr>
          <w:rFonts w:ascii="Arial" w:hAnsi="Arial" w:cs="Times"/>
          <w:b/>
        </w:rPr>
        <w:t>(</w:t>
      </w:r>
      <w:r w:rsidRPr="00EB1873">
        <w:rPr>
          <w:rFonts w:ascii="Arial" w:hAnsi="Arial" w:cs="Times"/>
        </w:rPr>
        <w:t>A</w:t>
      </w:r>
      <w:r>
        <w:rPr>
          <w:rFonts w:ascii="Arial" w:hAnsi="Arial" w:cs="Times"/>
        </w:rPr>
        <w:t>)</w:t>
      </w:r>
      <w:r>
        <w:rPr>
          <w:rFonts w:ascii="Arial" w:hAnsi="Arial" w:cs="Times"/>
          <w:b/>
        </w:rPr>
        <w:t xml:space="preserve"> </w:t>
      </w:r>
      <w:r w:rsidRPr="00EB1873">
        <w:rPr>
          <w:rFonts w:ascii="Arial" w:hAnsi="Arial" w:cs="Times"/>
        </w:rPr>
        <w:t xml:space="preserve">Both female and male MIA offspring have altered USVs. </w:t>
      </w:r>
      <w:r>
        <w:rPr>
          <w:rFonts w:ascii="Arial" w:hAnsi="Arial" w:cs="Times"/>
        </w:rPr>
        <w:t>For the mice in m</w:t>
      </w:r>
      <w:r w:rsidRPr="00DF1AB1">
        <w:rPr>
          <w:rFonts w:ascii="Arial" w:hAnsi="Arial" w:cs="Arial"/>
        </w:rPr>
        <w:t xml:space="preserve">ain figure 1 for which the sex was known we have compared for sex effects.  </w:t>
      </w:r>
      <w:r w:rsidRPr="00503828">
        <w:rPr>
          <w:rFonts w:ascii="Arial" w:hAnsi="Arial" w:cs="Arial"/>
        </w:rPr>
        <w:t xml:space="preserve">There was no main effect of sex </w:t>
      </w:r>
      <w:proofErr w:type="gramStart"/>
      <w:r w:rsidRPr="00503828">
        <w:rPr>
          <w:rFonts w:ascii="Arial" w:hAnsi="Arial" w:cs="Arial"/>
        </w:rPr>
        <w:t>F(</w:t>
      </w:r>
      <w:proofErr w:type="gramEnd"/>
      <w:r w:rsidRPr="00503828">
        <w:rPr>
          <w:rFonts w:ascii="Arial" w:hAnsi="Arial" w:cs="Arial"/>
        </w:rPr>
        <w:t>1,46)=0.006, p=0.940</w:t>
      </w:r>
      <w:r w:rsidRPr="00DF1AB1">
        <w:rPr>
          <w:rFonts w:ascii="Arial" w:hAnsi="Arial" w:cs="Arial"/>
        </w:rPr>
        <w:t xml:space="preserve">, </w:t>
      </w:r>
      <w:r w:rsidRPr="00503828">
        <w:rPr>
          <w:rFonts w:ascii="Arial" w:hAnsi="Arial" w:cs="Arial"/>
        </w:rPr>
        <w:t>day x sex F(4,43)=1.427, p=0.241, and sex x condition interactions F(1,46)=0.418, p=0.521.</w:t>
      </w:r>
      <w:r>
        <w:rPr>
          <w:rFonts w:ascii="Arial" w:hAnsi="Arial" w:cs="Arial"/>
        </w:rPr>
        <w:t xml:space="preserve"> (B) </w:t>
      </w:r>
      <w:r w:rsidRPr="00A06071">
        <w:rPr>
          <w:rFonts w:ascii="Arial" w:hAnsi="Arial" w:cs="Arial"/>
        </w:rPr>
        <w:t>Both male and female MIA offspring displayed reduced social interaction.</w:t>
      </w:r>
      <w:r w:rsidRPr="00042A26">
        <w:rPr>
          <w:rFonts w:ascii="Arial" w:hAnsi="Arial" w:cs="Arial"/>
          <w:b/>
        </w:rPr>
        <w:t xml:space="preserve"> </w:t>
      </w:r>
      <w:r w:rsidRPr="00042A26">
        <w:rPr>
          <w:rFonts w:ascii="Arial" w:hAnsi="Arial" w:cs="Arial"/>
        </w:rPr>
        <w:t xml:space="preserve">There was no significant main effect of sex </w:t>
      </w:r>
      <w:proofErr w:type="gramStart"/>
      <w:r w:rsidRPr="00503828">
        <w:rPr>
          <w:rFonts w:ascii="Arial" w:hAnsi="Arial" w:cs="Arial"/>
        </w:rPr>
        <w:t>F(</w:t>
      </w:r>
      <w:proofErr w:type="gramEnd"/>
      <w:r w:rsidRPr="00503828">
        <w:rPr>
          <w:rFonts w:ascii="Arial" w:hAnsi="Arial" w:cs="Arial"/>
        </w:rPr>
        <w:t>1,14)=3.542, p=0.081</w:t>
      </w:r>
      <w:r w:rsidRPr="00042A26">
        <w:rPr>
          <w:rFonts w:ascii="Arial" w:hAnsi="Arial" w:cs="Arial"/>
        </w:rPr>
        <w:t xml:space="preserve">, session x sex and </w:t>
      </w:r>
      <w:r w:rsidRPr="00503828">
        <w:rPr>
          <w:rFonts w:ascii="Arial" w:hAnsi="Arial" w:cs="Arial"/>
        </w:rPr>
        <w:t xml:space="preserve">F(3,12)=0.400, p=0.756 </w:t>
      </w:r>
      <w:r w:rsidRPr="00042A26">
        <w:rPr>
          <w:rFonts w:ascii="Arial" w:hAnsi="Arial" w:cs="Arial"/>
        </w:rPr>
        <w:t xml:space="preserve">and sex x </w:t>
      </w:r>
      <w:r w:rsidRPr="00503828">
        <w:rPr>
          <w:rFonts w:ascii="Arial" w:hAnsi="Arial" w:cs="Arial"/>
        </w:rPr>
        <w:lastRenderedPageBreak/>
        <w:t xml:space="preserve">prenatal </w:t>
      </w:r>
      <w:r w:rsidRPr="00042A26">
        <w:rPr>
          <w:rFonts w:ascii="Arial" w:hAnsi="Arial" w:cs="Arial"/>
        </w:rPr>
        <w:t xml:space="preserve">condition interactions </w:t>
      </w:r>
      <w:r w:rsidRPr="00503828">
        <w:rPr>
          <w:rFonts w:ascii="Arial" w:hAnsi="Arial" w:cs="Arial"/>
        </w:rPr>
        <w:t>F(1,14)=0.674, p=0.425</w:t>
      </w:r>
      <w:r>
        <w:rPr>
          <w:rFonts w:ascii="Arial" w:hAnsi="Arial" w:cs="Arial"/>
        </w:rPr>
        <w:t xml:space="preserve">. (C) </w:t>
      </w:r>
      <w:r w:rsidRPr="00A06071">
        <w:rPr>
          <w:rFonts w:ascii="Arial" w:hAnsi="Arial" w:cs="Arial"/>
        </w:rPr>
        <w:t xml:space="preserve">No difference in the effect of MIA on </w:t>
      </w:r>
      <w:proofErr w:type="spellStart"/>
      <w:r w:rsidRPr="00A06071">
        <w:rPr>
          <w:rFonts w:ascii="Arial" w:hAnsi="Arial" w:cs="Arial"/>
        </w:rPr>
        <w:t>rotarod</w:t>
      </w:r>
      <w:proofErr w:type="spellEnd"/>
      <w:r w:rsidRPr="00A06071">
        <w:rPr>
          <w:rFonts w:ascii="Arial" w:hAnsi="Arial" w:cs="Arial"/>
        </w:rPr>
        <w:t xml:space="preserve"> in males and females. </w:t>
      </w:r>
      <w:r w:rsidRPr="00002602">
        <w:rPr>
          <w:rFonts w:ascii="Arial" w:hAnsi="Arial" w:cs="Arial"/>
        </w:rPr>
        <w:t>For the six-trial test</w:t>
      </w:r>
      <w:r>
        <w:rPr>
          <w:rFonts w:ascii="Arial" w:hAnsi="Arial" w:cs="Arial"/>
        </w:rPr>
        <w:t xml:space="preserve"> (days 1 and 2)</w:t>
      </w:r>
      <w:r w:rsidRPr="00002602">
        <w:rPr>
          <w:rFonts w:ascii="Arial" w:hAnsi="Arial" w:cs="Arial"/>
        </w:rPr>
        <w:t xml:space="preserve">, the four groups did not reveal difference </w:t>
      </w:r>
      <w:r>
        <w:rPr>
          <w:rFonts w:ascii="Arial" w:hAnsi="Arial" w:cs="Arial"/>
        </w:rPr>
        <w:t>in</w:t>
      </w:r>
      <w:r w:rsidRPr="00002602">
        <w:rPr>
          <w:rFonts w:ascii="Arial" w:hAnsi="Arial" w:cs="Arial"/>
        </w:rPr>
        <w:t xml:space="preserve"> motor </w:t>
      </w:r>
      <w:r>
        <w:rPr>
          <w:rFonts w:ascii="Arial" w:hAnsi="Arial" w:cs="Arial"/>
          <w:color w:val="000000"/>
          <w:shd w:val="clear" w:color="auto" w:fill="FFFFFF"/>
        </w:rPr>
        <w:t>learning</w:t>
      </w:r>
      <w:r w:rsidRPr="00002602">
        <w:rPr>
          <w:rFonts w:ascii="Arial" w:hAnsi="Arial" w:cs="Arial"/>
          <w:color w:val="000000"/>
          <w:shd w:val="clear" w:color="auto" w:fill="FFFFFF"/>
        </w:rPr>
        <w:t xml:space="preserve">, as repeated measures ANOVA </w:t>
      </w:r>
      <w:r w:rsidRPr="00002602">
        <w:rPr>
          <w:rFonts w:ascii="Arial" w:hAnsi="Arial" w:cs="Arial"/>
          <w:noProof/>
        </w:rPr>
        <w:t>showed a significant main effect of Trial</w:t>
      </w:r>
      <w:r w:rsidRPr="00002602">
        <w:rPr>
          <w:rFonts w:ascii="Arial" w:hAnsi="Arial" w:cs="Arial"/>
        </w:rPr>
        <w:t xml:space="preserve">, </w:t>
      </w:r>
      <w:r w:rsidRPr="00002602">
        <w:rPr>
          <w:rFonts w:ascii="Arial" w:hAnsi="Arial" w:cs="Arial"/>
          <w:noProof/>
        </w:rPr>
        <w:t xml:space="preserve">F(3.310, 132.381) = 29.132, p &lt; 0.0001, however, no significant main effect of </w:t>
      </w:r>
      <w:r>
        <w:rPr>
          <w:rFonts w:ascii="Arial" w:hAnsi="Arial" w:cs="Arial"/>
          <w:noProof/>
        </w:rPr>
        <w:t>prenatal condition</w:t>
      </w:r>
      <w:r w:rsidRPr="00002602">
        <w:rPr>
          <w:rFonts w:ascii="Arial" w:hAnsi="Arial" w:cs="Arial"/>
        </w:rPr>
        <w:t xml:space="preserve">, </w:t>
      </w:r>
      <w:r w:rsidRPr="00002602">
        <w:rPr>
          <w:rFonts w:ascii="Arial" w:hAnsi="Arial" w:cs="Arial"/>
          <w:noProof/>
        </w:rPr>
        <w:t xml:space="preserve">F(1, 40) = 0.065, p = 0.800, Sex, F(1, 40) = 2.135, p = 0.152, </w:t>
      </w:r>
      <w:r w:rsidRPr="00002602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s</w:t>
      </w:r>
      <w:r w:rsidRPr="00002602">
        <w:rPr>
          <w:rFonts w:ascii="Arial" w:hAnsi="Arial" w:cs="Arial"/>
        </w:rPr>
        <w:t xml:space="preserve">ex × </w:t>
      </w:r>
      <w:r>
        <w:rPr>
          <w:rFonts w:ascii="Arial" w:hAnsi="Arial" w:cs="Arial"/>
        </w:rPr>
        <w:t xml:space="preserve">prenatal condition </w:t>
      </w:r>
      <w:r w:rsidRPr="00002602">
        <w:rPr>
          <w:rFonts w:ascii="Arial" w:hAnsi="Arial" w:cs="Arial"/>
        </w:rPr>
        <w:t xml:space="preserve">interaction, </w:t>
      </w:r>
      <w:r w:rsidRPr="00002602">
        <w:rPr>
          <w:rFonts w:ascii="Arial" w:hAnsi="Arial" w:cs="Arial"/>
          <w:noProof/>
        </w:rPr>
        <w:t xml:space="preserve">F(1, 40) = 2.758, p = 0.105, </w:t>
      </w:r>
      <w:r w:rsidRPr="00002602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t</w:t>
      </w:r>
      <w:r w:rsidRPr="00002602">
        <w:rPr>
          <w:rFonts w:ascii="Arial" w:hAnsi="Arial" w:cs="Arial"/>
        </w:rPr>
        <w:t xml:space="preserve">rial × </w:t>
      </w:r>
      <w:r>
        <w:rPr>
          <w:rFonts w:ascii="Arial" w:hAnsi="Arial" w:cs="Arial"/>
        </w:rPr>
        <w:t>prenatal condition</w:t>
      </w:r>
      <w:r w:rsidRPr="00002602">
        <w:rPr>
          <w:rFonts w:ascii="Arial" w:hAnsi="Arial" w:cs="Arial"/>
        </w:rPr>
        <w:t xml:space="preserve"> interaction, </w:t>
      </w:r>
      <w:r w:rsidRPr="00002602">
        <w:rPr>
          <w:rFonts w:ascii="Arial" w:hAnsi="Arial" w:cs="Arial"/>
          <w:noProof/>
        </w:rPr>
        <w:t>F(3.310, 132.381) = 1.088, p = 0.360,</w:t>
      </w:r>
      <w:r w:rsidRPr="00002602">
        <w:rPr>
          <w:rFonts w:ascii="Arial" w:hAnsi="Arial" w:cs="Arial"/>
        </w:rPr>
        <w:t xml:space="preserve"> the </w:t>
      </w:r>
      <w:r>
        <w:rPr>
          <w:rFonts w:ascii="Arial" w:hAnsi="Arial" w:cs="Arial"/>
        </w:rPr>
        <w:t>t</w:t>
      </w:r>
      <w:r w:rsidRPr="00002602">
        <w:rPr>
          <w:rFonts w:ascii="Arial" w:hAnsi="Arial" w:cs="Arial"/>
        </w:rPr>
        <w:t xml:space="preserve">rial × </w:t>
      </w:r>
      <w:r>
        <w:rPr>
          <w:rFonts w:ascii="Arial" w:hAnsi="Arial" w:cs="Arial"/>
        </w:rPr>
        <w:t>s</w:t>
      </w:r>
      <w:r w:rsidRPr="00002602">
        <w:rPr>
          <w:rFonts w:ascii="Arial" w:hAnsi="Arial" w:cs="Arial"/>
        </w:rPr>
        <w:t xml:space="preserve">ex, </w:t>
      </w:r>
      <w:r w:rsidRPr="00002602">
        <w:rPr>
          <w:rFonts w:ascii="Arial" w:hAnsi="Arial" w:cs="Arial"/>
          <w:noProof/>
        </w:rPr>
        <w:t xml:space="preserve">F(3.310, 132.381) = 0.641, p = 0.669, </w:t>
      </w:r>
      <w:r w:rsidRPr="00002602">
        <w:rPr>
          <w:rFonts w:ascii="Arial" w:hAnsi="Arial" w:cs="Arial"/>
        </w:rPr>
        <w:t xml:space="preserve">nor the </w:t>
      </w:r>
      <w:r>
        <w:rPr>
          <w:rFonts w:ascii="Arial" w:hAnsi="Arial" w:cs="Arial"/>
        </w:rPr>
        <w:t>t</w:t>
      </w:r>
      <w:r w:rsidRPr="00002602">
        <w:rPr>
          <w:rFonts w:ascii="Arial" w:hAnsi="Arial" w:cs="Arial"/>
        </w:rPr>
        <w:t xml:space="preserve">rial × </w:t>
      </w:r>
      <w:r>
        <w:rPr>
          <w:rFonts w:ascii="Arial" w:hAnsi="Arial" w:cs="Arial"/>
        </w:rPr>
        <w:t>s</w:t>
      </w:r>
      <w:r w:rsidRPr="00002602">
        <w:rPr>
          <w:rFonts w:ascii="Arial" w:hAnsi="Arial" w:cs="Arial"/>
        </w:rPr>
        <w:t xml:space="preserve">ex × </w:t>
      </w:r>
      <w:r>
        <w:rPr>
          <w:rFonts w:ascii="Arial" w:hAnsi="Arial" w:cs="Arial"/>
        </w:rPr>
        <w:t>prenatal condition</w:t>
      </w:r>
      <w:r w:rsidRPr="00002602">
        <w:rPr>
          <w:rFonts w:ascii="Arial" w:hAnsi="Arial" w:cs="Arial"/>
        </w:rPr>
        <w:t xml:space="preserve"> interaction, </w:t>
      </w:r>
      <w:r w:rsidRPr="00002602">
        <w:rPr>
          <w:rFonts w:ascii="Arial" w:hAnsi="Arial" w:cs="Arial"/>
          <w:noProof/>
        </w:rPr>
        <w:t>F(3.310, 132.381) = 2.266, p = 0.078.</w:t>
      </w:r>
    </w:p>
    <w:p w:rsidR="00E21AAA" w:rsidRDefault="00E21AAA" w:rsidP="00E21AAA"/>
    <w:sectPr w:rsidR="00E21AAA" w:rsidSect="00C0462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AAA"/>
    <w:rsid w:val="00030B36"/>
    <w:rsid w:val="00C0462F"/>
    <w:rsid w:val="00E21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9A15E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1AA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AA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1AA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AA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191</Words>
  <Characters>1093</Characters>
  <Application>Microsoft Macintosh Word</Application>
  <DocSecurity>0</DocSecurity>
  <Lines>9</Lines>
  <Paragraphs>2</Paragraphs>
  <ScaleCrop>false</ScaleCrop>
  <Company>University of Nebraska Medical Center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Dunaevsky</dc:creator>
  <cp:keywords/>
  <dc:description/>
  <cp:lastModifiedBy>Anna Dunaevsky</cp:lastModifiedBy>
  <cp:revision>1</cp:revision>
  <dcterms:created xsi:type="dcterms:W3CDTF">2016-11-08T21:01:00Z</dcterms:created>
  <dcterms:modified xsi:type="dcterms:W3CDTF">2016-11-08T21:02:00Z</dcterms:modified>
</cp:coreProperties>
</file>