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0E8" w:rsidRDefault="001060E8" w:rsidP="001060E8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707CB">
        <w:rPr>
          <w:rFonts w:ascii="Times New Roman" w:hAnsi="Times New Roman" w:cs="Times New Roman"/>
          <w:b/>
          <w:sz w:val="24"/>
          <w:szCs w:val="24"/>
        </w:rPr>
        <w:t>Appendix</w:t>
      </w:r>
    </w:p>
    <w:p w:rsidR="001060E8" w:rsidRPr="003707CB" w:rsidRDefault="001060E8" w:rsidP="001060E8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1060E8" w:rsidRPr="00766432" w:rsidRDefault="001060E8" w:rsidP="0076643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64DD8">
        <w:rPr>
          <w:rFonts w:ascii="Times New Roman" w:hAnsi="Times New Roman" w:cs="Times New Roman"/>
          <w:sz w:val="24"/>
          <w:szCs w:val="24"/>
        </w:rPr>
        <w:t xml:space="preserve">Figure </w:t>
      </w:r>
      <w:r>
        <w:rPr>
          <w:rFonts w:ascii="Times New Roman" w:hAnsi="Times New Roman" w:cs="Times New Roman"/>
          <w:sz w:val="24"/>
          <w:szCs w:val="24"/>
        </w:rPr>
        <w:t>A1</w:t>
      </w:r>
      <w:r w:rsidRPr="00664DD8">
        <w:rPr>
          <w:rFonts w:ascii="Times New Roman" w:hAnsi="Times New Roman" w:cs="Times New Roman"/>
          <w:sz w:val="24"/>
          <w:szCs w:val="24"/>
        </w:rPr>
        <w:t xml:space="preserve">. Correlation matrix for differences in morphology and </w:t>
      </w:r>
      <w:proofErr w:type="spellStart"/>
      <w:r w:rsidRPr="00BC7F75">
        <w:rPr>
          <w:rFonts w:ascii="Times New Roman" w:hAnsi="Times New Roman" w:cs="Times New Roman"/>
          <w:i/>
          <w:sz w:val="24"/>
          <w:szCs w:val="24"/>
        </w:rPr>
        <w:t>r</w:t>
      </w:r>
      <w:r w:rsidRPr="00664DD8">
        <w:rPr>
          <w:rFonts w:ascii="Times New Roman" w:hAnsi="Times New Roman" w:cs="Times New Roman"/>
          <w:sz w:val="24"/>
          <w:szCs w:val="24"/>
        </w:rPr>
        <w:t>TPC</w:t>
      </w:r>
      <w:proofErr w:type="spellEnd"/>
      <w:r w:rsidRPr="00664DD8">
        <w:rPr>
          <w:rFonts w:ascii="Times New Roman" w:hAnsi="Times New Roman" w:cs="Times New Roman"/>
          <w:sz w:val="24"/>
          <w:szCs w:val="24"/>
        </w:rPr>
        <w:t xml:space="preserve"> parameters between pairs of populations exposed to predators and not exposed to predators.</w:t>
      </w:r>
      <w:r>
        <w:rPr>
          <w:rFonts w:ascii="Times New Roman" w:hAnsi="Times New Roman" w:cs="Times New Roman"/>
          <w:sz w:val="24"/>
          <w:szCs w:val="24"/>
        </w:rPr>
        <w:t xml:space="preserve"> Numbers in subplots are Pearson’s correlation coefficients. Significant correlations </w:t>
      </w:r>
      <w:proofErr w:type="gramStart"/>
      <w:r>
        <w:rPr>
          <w:rFonts w:ascii="Times New Roman" w:hAnsi="Times New Roman" w:cs="Times New Roman"/>
          <w:sz w:val="24"/>
          <w:szCs w:val="24"/>
        </w:rPr>
        <w:t>are shown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red. </w:t>
      </w:r>
    </w:p>
    <w:p w:rsidR="001060E8" w:rsidRDefault="001060E8" w:rsidP="001060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</w:pPr>
      <w:r>
        <w:br w:type="page"/>
      </w:r>
    </w:p>
    <w:p w:rsidR="001060E8" w:rsidRDefault="001060E8" w:rsidP="001060E8">
      <w:pPr>
        <w:spacing w:line="480" w:lineRule="auto"/>
        <w:rPr>
          <w:rFonts w:ascii="Times New Roman" w:hAnsi="Times New Roman" w:cs="Times New Roman"/>
          <w:sz w:val="24"/>
        </w:rPr>
      </w:pPr>
      <w:r w:rsidRPr="00FA37F4">
        <w:rPr>
          <w:rFonts w:ascii="Times New Roman" w:hAnsi="Times New Roman" w:cs="Times New Roman"/>
          <w:sz w:val="24"/>
        </w:rPr>
        <w:lastRenderedPageBreak/>
        <w:t xml:space="preserve">Table </w:t>
      </w:r>
      <w:r>
        <w:rPr>
          <w:rFonts w:ascii="Times New Roman" w:hAnsi="Times New Roman" w:cs="Times New Roman"/>
          <w:sz w:val="24"/>
        </w:rPr>
        <w:t xml:space="preserve">A1. Sample sizes for </w:t>
      </w:r>
      <w:r w:rsidRPr="00C16430">
        <w:rPr>
          <w:rFonts w:ascii="Times New Roman" w:hAnsi="Times New Roman" w:cs="Times New Roman"/>
          <w:i/>
          <w:sz w:val="24"/>
        </w:rPr>
        <w:t xml:space="preserve">Paramecium </w:t>
      </w:r>
      <w:proofErr w:type="spellStart"/>
      <w:r w:rsidRPr="00C16430">
        <w:rPr>
          <w:rFonts w:ascii="Times New Roman" w:hAnsi="Times New Roman" w:cs="Times New Roman"/>
          <w:i/>
          <w:sz w:val="24"/>
        </w:rPr>
        <w:t>caudatum</w:t>
      </w:r>
      <w:proofErr w:type="spellEnd"/>
      <w:r>
        <w:rPr>
          <w:rFonts w:ascii="Times New Roman" w:hAnsi="Times New Roman" w:cs="Times New Roman"/>
          <w:sz w:val="24"/>
        </w:rPr>
        <w:t xml:space="preserve"> cell morphology measurements.</w:t>
      </w:r>
      <w:r w:rsidRPr="00C164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Pairs of populations “A” through “F” correspond to panels in Figure 2.</w:t>
      </w:r>
    </w:p>
    <w:p w:rsidR="001060E8" w:rsidRDefault="001060E8" w:rsidP="001060E8">
      <w:pPr>
        <w:rPr>
          <w:rFonts w:ascii="Times New Roman" w:hAnsi="Times New Roman" w:cs="Times New Roman"/>
          <w:sz w:val="24"/>
        </w:rPr>
      </w:pPr>
    </w:p>
    <w:tbl>
      <w:tblPr>
        <w:tblW w:w="4505" w:type="dxa"/>
        <w:tblInd w:w="-5" w:type="dxa"/>
        <w:tblLook w:val="04A0" w:firstRow="1" w:lastRow="0" w:firstColumn="1" w:lastColumn="0" w:noHBand="0" w:noVBand="1"/>
      </w:tblPr>
      <w:tblGrid>
        <w:gridCol w:w="1576"/>
        <w:gridCol w:w="702"/>
        <w:gridCol w:w="1250"/>
        <w:gridCol w:w="977"/>
      </w:tblGrid>
      <w:tr w:rsidR="001060E8" w:rsidRPr="00C16430" w:rsidTr="007B6FB0">
        <w:trPr>
          <w:trHeight w:val="312"/>
        </w:trPr>
        <w:tc>
          <w:tcPr>
            <w:tcW w:w="1576" w:type="dxa"/>
            <w:tcBorders>
              <w:bottom w:val="single" w:sz="8" w:space="0" w:color="auto"/>
            </w:tcBorders>
            <w:vAlign w:val="bottom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Temperature Variability</w:t>
            </w:r>
          </w:p>
        </w:tc>
        <w:tc>
          <w:tcPr>
            <w:tcW w:w="924" w:type="dxa"/>
            <w:tcBorders>
              <w:bottom w:val="single" w:sz="8" w:space="0" w:color="auto"/>
            </w:tcBorders>
            <w:vAlign w:val="bottom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Pair</w:t>
            </w:r>
          </w:p>
        </w:tc>
        <w:tc>
          <w:tcPr>
            <w:tcW w:w="1250" w:type="dxa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Predation</w:t>
            </w:r>
          </w:p>
        </w:tc>
        <w:tc>
          <w:tcPr>
            <w:tcW w:w="755" w:type="dxa"/>
            <w:tcBorders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Sample size</w:t>
            </w:r>
          </w:p>
        </w:tc>
      </w:tr>
      <w:tr w:rsidR="001060E8" w:rsidRPr="00C16430" w:rsidTr="007B6FB0">
        <w:trPr>
          <w:trHeight w:val="312"/>
        </w:trPr>
        <w:tc>
          <w:tcPr>
            <w:tcW w:w="1576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±0℃</w:t>
            </w:r>
          </w:p>
        </w:tc>
        <w:tc>
          <w:tcPr>
            <w:tcW w:w="924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25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755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194</w:t>
            </w:r>
          </w:p>
        </w:tc>
      </w:tr>
      <w:tr w:rsidR="001060E8" w:rsidRPr="00C16430" w:rsidTr="007B6FB0">
        <w:trPr>
          <w:trHeight w:val="312"/>
        </w:trPr>
        <w:tc>
          <w:tcPr>
            <w:tcW w:w="157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446</w:t>
            </w:r>
          </w:p>
        </w:tc>
      </w:tr>
      <w:tr w:rsidR="001060E8" w:rsidRPr="00C16430" w:rsidTr="007B6FB0">
        <w:trPr>
          <w:trHeight w:val="312"/>
        </w:trPr>
        <w:tc>
          <w:tcPr>
            <w:tcW w:w="157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7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341</w:t>
            </w:r>
          </w:p>
        </w:tc>
      </w:tr>
      <w:tr w:rsidR="001060E8" w:rsidRPr="00C16430" w:rsidTr="007B6FB0">
        <w:trPr>
          <w:trHeight w:val="312"/>
        </w:trPr>
        <w:tc>
          <w:tcPr>
            <w:tcW w:w="157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</w:tr>
      <w:tr w:rsidR="001060E8" w:rsidRPr="00C16430" w:rsidTr="007B6FB0">
        <w:trPr>
          <w:trHeight w:val="312"/>
        </w:trPr>
        <w:tc>
          <w:tcPr>
            <w:tcW w:w="157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7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894</w:t>
            </w:r>
          </w:p>
        </w:tc>
      </w:tr>
      <w:tr w:rsidR="001060E8" w:rsidRPr="00C16430" w:rsidTr="007B6FB0">
        <w:trPr>
          <w:trHeight w:val="312"/>
        </w:trPr>
        <w:tc>
          <w:tcPr>
            <w:tcW w:w="157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212</w:t>
            </w:r>
          </w:p>
        </w:tc>
      </w:tr>
      <w:tr w:rsidR="001060E8" w:rsidRPr="00C16430" w:rsidTr="007B6FB0">
        <w:trPr>
          <w:trHeight w:val="312"/>
        </w:trPr>
        <w:tc>
          <w:tcPr>
            <w:tcW w:w="157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±4℃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7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233</w:t>
            </w:r>
          </w:p>
        </w:tc>
      </w:tr>
      <w:tr w:rsidR="001060E8" w:rsidRPr="00C16430" w:rsidTr="007B6FB0">
        <w:trPr>
          <w:trHeight w:val="312"/>
        </w:trPr>
        <w:tc>
          <w:tcPr>
            <w:tcW w:w="157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922</w:t>
            </w:r>
          </w:p>
        </w:tc>
      </w:tr>
      <w:tr w:rsidR="001060E8" w:rsidRPr="00C16430" w:rsidTr="007B6FB0">
        <w:trPr>
          <w:trHeight w:val="312"/>
        </w:trPr>
        <w:tc>
          <w:tcPr>
            <w:tcW w:w="157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7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675</w:t>
            </w:r>
          </w:p>
        </w:tc>
      </w:tr>
      <w:tr w:rsidR="001060E8" w:rsidRPr="00C16430" w:rsidTr="007B6FB0">
        <w:trPr>
          <w:trHeight w:val="312"/>
        </w:trPr>
        <w:tc>
          <w:tcPr>
            <w:tcW w:w="157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515</w:t>
            </w:r>
          </w:p>
        </w:tc>
      </w:tr>
      <w:tr w:rsidR="001060E8" w:rsidRPr="00C16430" w:rsidTr="007B6FB0">
        <w:trPr>
          <w:trHeight w:val="312"/>
        </w:trPr>
        <w:tc>
          <w:tcPr>
            <w:tcW w:w="157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7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233</w:t>
            </w:r>
          </w:p>
        </w:tc>
      </w:tr>
      <w:tr w:rsidR="001060E8" w:rsidRPr="00C16430" w:rsidTr="007B6FB0">
        <w:trPr>
          <w:trHeight w:val="312"/>
        </w:trPr>
        <w:tc>
          <w:tcPr>
            <w:tcW w:w="157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C16430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64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307</w:t>
            </w:r>
          </w:p>
        </w:tc>
      </w:tr>
    </w:tbl>
    <w:p w:rsidR="001060E8" w:rsidRDefault="001060E8" w:rsidP="001060E8">
      <w:pPr>
        <w:pStyle w:val="Normal1"/>
        <w:spacing w:line="480" w:lineRule="auto"/>
        <w:rPr>
          <w:rFonts w:ascii="Times New Roman" w:hAnsi="Times New Roman" w:cs="Times New Roman"/>
          <w:sz w:val="24"/>
        </w:rPr>
        <w:sectPr w:rsidR="001060E8" w:rsidSect="001060E8">
          <w:pgSz w:w="12240" w:h="15840" w:code="1"/>
          <w:pgMar w:top="1440" w:right="1440" w:bottom="1440" w:left="1440" w:header="0" w:footer="720" w:gutter="0"/>
          <w:lnNumType w:countBy="1" w:restart="continuous"/>
          <w:pgNumType w:start="1"/>
          <w:cols w:space="720"/>
          <w:docGrid w:linePitch="299"/>
        </w:sectPr>
      </w:pPr>
      <w:r>
        <w:rPr>
          <w:rFonts w:ascii="Times New Roman" w:hAnsi="Times New Roman" w:cs="Times New Roman"/>
          <w:sz w:val="24"/>
        </w:rPr>
        <w:br w:type="page"/>
      </w:r>
    </w:p>
    <w:p w:rsidR="001060E8" w:rsidRPr="00B3765A" w:rsidRDefault="001060E8" w:rsidP="001060E8">
      <w:pPr>
        <w:pStyle w:val="Normal1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Table A2. </w:t>
      </w:r>
      <w:r>
        <w:rPr>
          <w:rFonts w:ascii="Times New Roman" w:hAnsi="Times New Roman" w:cs="Times New Roman"/>
          <w:sz w:val="24"/>
          <w:szCs w:val="24"/>
        </w:rPr>
        <w:t>Parameter estimates and 95% confidence intervals for</w:t>
      </w:r>
      <w:r w:rsidRPr="00FA37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B3765A">
        <w:rPr>
          <w:rFonts w:ascii="Times New Roman" w:hAnsi="Times New Roman" w:cs="Times New Roman"/>
          <w:sz w:val="24"/>
          <w:szCs w:val="24"/>
        </w:rPr>
        <w:t xml:space="preserve">ootstrapped Lactin-2 </w:t>
      </w:r>
      <w:r>
        <w:rPr>
          <w:rFonts w:ascii="Times New Roman" w:hAnsi="Times New Roman" w:cs="Times New Roman"/>
          <w:sz w:val="24"/>
          <w:szCs w:val="24"/>
        </w:rPr>
        <w:t xml:space="preserve">curves of </w:t>
      </w:r>
      <w:r w:rsidRPr="00B3765A">
        <w:rPr>
          <w:rFonts w:ascii="Times New Roman" w:hAnsi="Times New Roman" w:cs="Times New Roman"/>
          <w:sz w:val="24"/>
          <w:szCs w:val="24"/>
        </w:rPr>
        <w:t>instantaneous growth rate (</w:t>
      </w:r>
      <w:proofErr w:type="spellStart"/>
      <w:r w:rsidRPr="00B3765A">
        <w:rPr>
          <w:rFonts w:ascii="Times New Roman" w:hAnsi="Times New Roman" w:cs="Times New Roman"/>
          <w:i/>
          <w:sz w:val="24"/>
          <w:szCs w:val="24"/>
        </w:rPr>
        <w:t>r</w:t>
      </w:r>
      <w:r w:rsidRPr="00B3765A">
        <w:rPr>
          <w:rFonts w:ascii="Times New Roman" w:hAnsi="Times New Roman" w:cs="Times New Roman"/>
          <w:i/>
          <w:sz w:val="24"/>
          <w:szCs w:val="24"/>
          <w:vertAlign w:val="subscript"/>
        </w:rPr>
        <w:t>max</w:t>
      </w:r>
      <w:proofErr w:type="spellEnd"/>
      <w:r w:rsidRPr="00B3765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765A">
        <w:rPr>
          <w:rFonts w:ascii="Times New Roman" w:hAnsi="Times New Roman" w:cs="Times New Roman"/>
          <w:sz w:val="24"/>
          <w:szCs w:val="24"/>
        </w:rPr>
        <w:t>TPCs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Pr="005F3198">
        <w:rPr>
          <w:rFonts w:ascii="Times New Roman" w:hAnsi="Times New Roman" w:cs="Times New Roman"/>
          <w:i/>
          <w:sz w:val="24"/>
          <w:szCs w:val="24"/>
        </w:rPr>
        <w:t xml:space="preserve">Paramecium </w:t>
      </w:r>
      <w:proofErr w:type="spellStart"/>
      <w:r w:rsidRPr="005F3198">
        <w:rPr>
          <w:rFonts w:ascii="Times New Roman" w:hAnsi="Times New Roman" w:cs="Times New Roman"/>
          <w:i/>
          <w:sz w:val="24"/>
          <w:szCs w:val="24"/>
        </w:rPr>
        <w:t>caudatum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Pairs of populations “A” through “F” correspond to panels in Figure 2. </w:t>
      </w:r>
      <w:proofErr w:type="spellStart"/>
      <w:r>
        <w:rPr>
          <w:rFonts w:ascii="Times New Roman" w:hAnsi="Times New Roman" w:cs="Times New Roman"/>
          <w:sz w:val="24"/>
          <w:szCs w:val="24"/>
        </w:rPr>
        <w:t>Var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Temperature Variability.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Predation. Y = Yes. N = No.</w:t>
      </w:r>
    </w:p>
    <w:tbl>
      <w:tblPr>
        <w:tblpPr w:leftFromText="180" w:rightFromText="180" w:vertAnchor="text" w:horzAnchor="margin" w:tblpY="-27"/>
        <w:tblW w:w="4306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628"/>
        <w:gridCol w:w="627"/>
        <w:gridCol w:w="632"/>
        <w:gridCol w:w="721"/>
        <w:gridCol w:w="721"/>
        <w:gridCol w:w="810"/>
        <w:gridCol w:w="270"/>
        <w:gridCol w:w="629"/>
        <w:gridCol w:w="721"/>
        <w:gridCol w:w="629"/>
        <w:gridCol w:w="721"/>
        <w:gridCol w:w="270"/>
        <w:gridCol w:w="629"/>
        <w:gridCol w:w="721"/>
        <w:gridCol w:w="719"/>
        <w:gridCol w:w="991"/>
      </w:tblGrid>
      <w:tr w:rsidR="001060E8" w:rsidRPr="005B2EBD" w:rsidTr="007B6FB0">
        <w:trPr>
          <w:trHeight w:val="332"/>
        </w:trPr>
        <w:tc>
          <w:tcPr>
            <w:tcW w:w="323" w:type="pct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1060E8" w:rsidRPr="005B2EBD" w:rsidRDefault="001060E8" w:rsidP="007B6F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-8"/>
                <w:sz w:val="24"/>
                <w:szCs w:val="24"/>
              </w:rPr>
            </w:pPr>
            <w:proofErr w:type="spellStart"/>
            <w:r w:rsidRPr="005B2EB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Var</w:t>
            </w:r>
            <w:proofErr w:type="spellEnd"/>
          </w:p>
        </w:tc>
        <w:tc>
          <w:tcPr>
            <w:tcW w:w="281" w:type="pct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1060E8" w:rsidRPr="005B2EBD" w:rsidRDefault="001060E8" w:rsidP="007B6F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-8"/>
                <w:sz w:val="24"/>
                <w:szCs w:val="24"/>
              </w:rPr>
            </w:pPr>
            <w:r w:rsidRPr="005B2EB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Pair</w:t>
            </w:r>
          </w:p>
        </w:tc>
        <w:tc>
          <w:tcPr>
            <w:tcW w:w="281" w:type="pct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1060E8" w:rsidRPr="005B2EBD" w:rsidRDefault="001060E8" w:rsidP="007B6F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-8"/>
                <w:sz w:val="24"/>
                <w:szCs w:val="24"/>
              </w:rPr>
            </w:pPr>
            <w:proofErr w:type="spellStart"/>
            <w:r w:rsidRPr="005B2EB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Pred</w:t>
            </w:r>
            <w:proofErr w:type="spellEnd"/>
          </w:p>
        </w:tc>
        <w:tc>
          <w:tcPr>
            <w:tcW w:w="1292" w:type="pct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-8"/>
                <w:sz w:val="24"/>
                <w:szCs w:val="24"/>
              </w:rPr>
            </w:pPr>
            <w:r w:rsidRPr="00326C6C">
              <w:rPr>
                <w:rFonts w:ascii="Times New Roman" w:eastAsia="Times New Roman" w:hAnsi="Times New Roman" w:cs="Times New Roman"/>
                <w:b/>
                <w:iCs/>
                <w:spacing w:val="-8"/>
                <w:sz w:val="24"/>
                <w:szCs w:val="24"/>
              </w:rPr>
              <w:t>Estimate</w:t>
            </w:r>
          </w:p>
        </w:tc>
        <w:tc>
          <w:tcPr>
            <w:tcW w:w="121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060E8" w:rsidRPr="005B2EBD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pacing w:val="-8"/>
                <w:sz w:val="24"/>
                <w:szCs w:val="24"/>
              </w:rPr>
            </w:pPr>
          </w:p>
        </w:tc>
        <w:tc>
          <w:tcPr>
            <w:tcW w:w="1210" w:type="pct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-8"/>
                <w:sz w:val="24"/>
                <w:szCs w:val="24"/>
              </w:rPr>
            </w:pPr>
            <w:r w:rsidRPr="00326C6C">
              <w:rPr>
                <w:rFonts w:ascii="Times New Roman" w:eastAsia="Times New Roman" w:hAnsi="Times New Roman" w:cs="Times New Roman"/>
                <w:b/>
                <w:iCs/>
                <w:spacing w:val="-8"/>
                <w:sz w:val="24"/>
                <w:szCs w:val="24"/>
              </w:rPr>
              <w:t>Lower 95% CI</w:t>
            </w:r>
          </w:p>
        </w:tc>
        <w:tc>
          <w:tcPr>
            <w:tcW w:w="121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060E8" w:rsidRPr="005B2EBD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pacing w:val="-8"/>
                <w:sz w:val="24"/>
                <w:szCs w:val="24"/>
              </w:rPr>
            </w:pPr>
          </w:p>
        </w:tc>
        <w:tc>
          <w:tcPr>
            <w:tcW w:w="1371" w:type="pct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-8"/>
                <w:sz w:val="24"/>
                <w:szCs w:val="24"/>
              </w:rPr>
            </w:pPr>
            <w:r w:rsidRPr="00326C6C">
              <w:rPr>
                <w:rFonts w:ascii="Times New Roman" w:eastAsia="Times New Roman" w:hAnsi="Times New Roman" w:cs="Times New Roman"/>
                <w:b/>
                <w:iCs/>
                <w:spacing w:val="-8"/>
                <w:sz w:val="24"/>
                <w:szCs w:val="24"/>
              </w:rPr>
              <w:t>Upper 95% CI</w:t>
            </w:r>
          </w:p>
        </w:tc>
      </w:tr>
      <w:tr w:rsidR="001060E8" w:rsidRPr="005B2EBD" w:rsidTr="007B6FB0">
        <w:trPr>
          <w:trHeight w:val="260"/>
        </w:trPr>
        <w:tc>
          <w:tcPr>
            <w:tcW w:w="323" w:type="pct"/>
            <w:vMerge/>
            <w:shd w:val="clear" w:color="auto" w:fill="auto"/>
            <w:vAlign w:val="center"/>
          </w:tcPr>
          <w:p w:rsidR="001060E8" w:rsidRPr="005B2EBD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vMerge/>
            <w:shd w:val="clear" w:color="auto" w:fill="auto"/>
            <w:vAlign w:val="center"/>
          </w:tcPr>
          <w:p w:rsidR="001060E8" w:rsidRPr="005B2EBD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1060E8" w:rsidRPr="005B2EBD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3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</w:tcPr>
          <w:p w:rsidR="001060E8" w:rsidRPr="005B2EBD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5B2EBD">
              <w:rPr>
                <w:rFonts w:ascii="Times New Roman" w:eastAsia="Times New Roman" w:hAnsi="Times New Roman" w:cs="Times New Roman"/>
                <w:b/>
                <w:i/>
                <w:iCs/>
                <w:spacing w:val="-8"/>
                <w:sz w:val="24"/>
                <w:szCs w:val="24"/>
              </w:rPr>
              <w:t>∆T</w:t>
            </w:r>
          </w:p>
        </w:tc>
        <w:tc>
          <w:tcPr>
            <w:tcW w:w="323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</w:tcPr>
          <w:p w:rsidR="001060E8" w:rsidRPr="005B2EBD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5B2EBD">
              <w:rPr>
                <w:rFonts w:ascii="Times New Roman" w:eastAsia="Times New Roman" w:hAnsi="Times New Roman" w:cs="Times New Roman"/>
                <w:b/>
                <w:i/>
                <w:iCs/>
                <w:spacing w:val="-8"/>
                <w:sz w:val="24"/>
                <w:szCs w:val="24"/>
              </w:rPr>
              <w:t>λ</w:t>
            </w:r>
          </w:p>
        </w:tc>
        <w:tc>
          <w:tcPr>
            <w:tcW w:w="323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</w:tcPr>
          <w:p w:rsidR="001060E8" w:rsidRPr="005B2EBD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5B2EBD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</w:rPr>
              <w:t>ρ</w:t>
            </w:r>
          </w:p>
        </w:tc>
        <w:tc>
          <w:tcPr>
            <w:tcW w:w="363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</w:tcPr>
          <w:p w:rsidR="001060E8" w:rsidRPr="005B2EBD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proofErr w:type="spellStart"/>
            <w:r w:rsidRPr="005B2EBD">
              <w:rPr>
                <w:rFonts w:ascii="Times New Roman" w:eastAsia="Times New Roman" w:hAnsi="Times New Roman" w:cs="Times New Roman"/>
                <w:b/>
                <w:i/>
                <w:iCs/>
                <w:spacing w:val="-8"/>
                <w:sz w:val="24"/>
                <w:szCs w:val="24"/>
              </w:rPr>
              <w:t>T</w:t>
            </w:r>
            <w:r w:rsidRPr="005B2EBD">
              <w:rPr>
                <w:rFonts w:ascii="Times New Roman" w:eastAsia="Times New Roman" w:hAnsi="Times New Roman" w:cs="Times New Roman"/>
                <w:b/>
                <w:i/>
                <w:iCs/>
                <w:spacing w:val="-8"/>
                <w:sz w:val="24"/>
                <w:szCs w:val="24"/>
                <w:vertAlign w:val="subscript"/>
              </w:rPr>
              <w:t>max</w:t>
            </w:r>
            <w:proofErr w:type="spellEnd"/>
          </w:p>
        </w:tc>
        <w:tc>
          <w:tcPr>
            <w:tcW w:w="121" w:type="pct"/>
            <w:tcBorders>
              <w:top w:val="single" w:sz="8" w:space="0" w:color="auto"/>
              <w:bottom w:val="nil"/>
            </w:tcBorders>
            <w:shd w:val="clear" w:color="auto" w:fill="auto"/>
          </w:tcPr>
          <w:p w:rsidR="001060E8" w:rsidRPr="005B2EBD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</w:tcPr>
          <w:p w:rsidR="001060E8" w:rsidRPr="005B2EBD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5B2EBD">
              <w:rPr>
                <w:rFonts w:ascii="Times New Roman" w:eastAsia="Times New Roman" w:hAnsi="Times New Roman" w:cs="Times New Roman"/>
                <w:b/>
                <w:i/>
                <w:iCs/>
                <w:spacing w:val="-8"/>
                <w:sz w:val="24"/>
                <w:szCs w:val="24"/>
              </w:rPr>
              <w:t>∆T</w:t>
            </w:r>
          </w:p>
        </w:tc>
        <w:tc>
          <w:tcPr>
            <w:tcW w:w="323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</w:tcPr>
          <w:p w:rsidR="001060E8" w:rsidRPr="005B2EBD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5B2EBD">
              <w:rPr>
                <w:rFonts w:ascii="Times New Roman" w:eastAsia="Times New Roman" w:hAnsi="Times New Roman" w:cs="Times New Roman"/>
                <w:b/>
                <w:i/>
                <w:iCs/>
                <w:spacing w:val="-8"/>
                <w:sz w:val="24"/>
                <w:szCs w:val="24"/>
              </w:rPr>
              <w:t>λ</w:t>
            </w:r>
          </w:p>
        </w:tc>
        <w:tc>
          <w:tcPr>
            <w:tcW w:w="282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</w:tcPr>
          <w:p w:rsidR="001060E8" w:rsidRPr="005B2EBD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5B2EBD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</w:rPr>
              <w:t>ρ</w:t>
            </w:r>
          </w:p>
        </w:tc>
        <w:tc>
          <w:tcPr>
            <w:tcW w:w="323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</w:tcPr>
          <w:p w:rsidR="001060E8" w:rsidRPr="005B2EBD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proofErr w:type="spellStart"/>
            <w:r w:rsidRPr="005B2EBD">
              <w:rPr>
                <w:rFonts w:ascii="Times New Roman" w:eastAsia="Times New Roman" w:hAnsi="Times New Roman" w:cs="Times New Roman"/>
                <w:b/>
                <w:i/>
                <w:iCs/>
                <w:spacing w:val="-8"/>
                <w:sz w:val="24"/>
                <w:szCs w:val="24"/>
              </w:rPr>
              <w:t>T</w:t>
            </w:r>
            <w:r w:rsidRPr="005B2EBD">
              <w:rPr>
                <w:rFonts w:ascii="Times New Roman" w:eastAsia="Times New Roman" w:hAnsi="Times New Roman" w:cs="Times New Roman"/>
                <w:b/>
                <w:i/>
                <w:iCs/>
                <w:spacing w:val="-8"/>
                <w:sz w:val="24"/>
                <w:szCs w:val="24"/>
                <w:vertAlign w:val="subscript"/>
              </w:rPr>
              <w:t>max</w:t>
            </w:r>
            <w:proofErr w:type="spellEnd"/>
          </w:p>
        </w:tc>
        <w:tc>
          <w:tcPr>
            <w:tcW w:w="121" w:type="pct"/>
            <w:tcBorders>
              <w:top w:val="single" w:sz="8" w:space="0" w:color="auto"/>
              <w:bottom w:val="nil"/>
            </w:tcBorders>
            <w:shd w:val="clear" w:color="auto" w:fill="auto"/>
          </w:tcPr>
          <w:p w:rsidR="001060E8" w:rsidRPr="005B2EBD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</w:tcPr>
          <w:p w:rsidR="001060E8" w:rsidRPr="005B2EBD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5B2EBD">
              <w:rPr>
                <w:rFonts w:ascii="Times New Roman" w:eastAsia="Times New Roman" w:hAnsi="Times New Roman" w:cs="Times New Roman"/>
                <w:b/>
                <w:i/>
                <w:iCs/>
                <w:spacing w:val="-8"/>
                <w:sz w:val="24"/>
                <w:szCs w:val="24"/>
              </w:rPr>
              <w:t>∆T</w:t>
            </w:r>
          </w:p>
        </w:tc>
        <w:tc>
          <w:tcPr>
            <w:tcW w:w="323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</w:tcPr>
          <w:p w:rsidR="001060E8" w:rsidRPr="005B2EBD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5B2EBD">
              <w:rPr>
                <w:rFonts w:ascii="Times New Roman" w:eastAsia="Times New Roman" w:hAnsi="Times New Roman" w:cs="Times New Roman"/>
                <w:b/>
                <w:i/>
                <w:iCs/>
                <w:spacing w:val="-8"/>
                <w:sz w:val="24"/>
                <w:szCs w:val="24"/>
              </w:rPr>
              <w:t>λ</w:t>
            </w:r>
          </w:p>
        </w:tc>
        <w:tc>
          <w:tcPr>
            <w:tcW w:w="322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</w:tcPr>
          <w:p w:rsidR="001060E8" w:rsidRPr="005B2EBD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5B2EBD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</w:rPr>
              <w:t>ρ</w:t>
            </w:r>
          </w:p>
        </w:tc>
        <w:tc>
          <w:tcPr>
            <w:tcW w:w="444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</w:tcPr>
          <w:p w:rsidR="001060E8" w:rsidRPr="005B2EBD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proofErr w:type="spellStart"/>
            <w:r w:rsidRPr="005B2EBD">
              <w:rPr>
                <w:rFonts w:ascii="Times New Roman" w:eastAsia="Times New Roman" w:hAnsi="Times New Roman" w:cs="Times New Roman"/>
                <w:b/>
                <w:i/>
                <w:iCs/>
                <w:spacing w:val="-8"/>
                <w:sz w:val="24"/>
                <w:szCs w:val="24"/>
              </w:rPr>
              <w:t>T</w:t>
            </w:r>
            <w:r w:rsidRPr="005B2EBD">
              <w:rPr>
                <w:rFonts w:ascii="Times New Roman" w:eastAsia="Times New Roman" w:hAnsi="Times New Roman" w:cs="Times New Roman"/>
                <w:b/>
                <w:i/>
                <w:iCs/>
                <w:spacing w:val="-8"/>
                <w:sz w:val="24"/>
                <w:szCs w:val="24"/>
                <w:vertAlign w:val="subscript"/>
              </w:rPr>
              <w:t>max</w:t>
            </w:r>
            <w:proofErr w:type="spellEnd"/>
          </w:p>
        </w:tc>
      </w:tr>
      <w:tr w:rsidR="001060E8" w:rsidRPr="005B2EBD" w:rsidTr="007B6FB0">
        <w:trPr>
          <w:trHeight w:val="260"/>
        </w:trPr>
        <w:tc>
          <w:tcPr>
            <w:tcW w:w="323" w:type="pct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±0℃</w:t>
            </w:r>
          </w:p>
        </w:tc>
        <w:tc>
          <w:tcPr>
            <w:tcW w:w="281" w:type="pct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A</w:t>
            </w:r>
          </w:p>
        </w:tc>
        <w:tc>
          <w:tcPr>
            <w:tcW w:w="281" w:type="pct"/>
            <w:tcBorders>
              <w:top w:val="single" w:sz="8" w:space="0" w:color="auto"/>
              <w:bottom w:val="nil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N</w:t>
            </w:r>
          </w:p>
        </w:tc>
        <w:tc>
          <w:tcPr>
            <w:tcW w:w="283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1.95</w:t>
            </w:r>
          </w:p>
        </w:tc>
        <w:tc>
          <w:tcPr>
            <w:tcW w:w="323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-1.45</w:t>
            </w:r>
          </w:p>
        </w:tc>
        <w:tc>
          <w:tcPr>
            <w:tcW w:w="323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0.04</w:t>
            </w:r>
          </w:p>
        </w:tc>
        <w:tc>
          <w:tcPr>
            <w:tcW w:w="363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37.41</w:t>
            </w:r>
          </w:p>
        </w:tc>
        <w:tc>
          <w:tcPr>
            <w:tcW w:w="121" w:type="pct"/>
            <w:tcBorders>
              <w:top w:val="single" w:sz="8" w:space="0" w:color="auto"/>
              <w:bottom w:val="nil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1.72</w:t>
            </w:r>
          </w:p>
        </w:tc>
        <w:tc>
          <w:tcPr>
            <w:tcW w:w="323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-1.59</w:t>
            </w:r>
          </w:p>
        </w:tc>
        <w:tc>
          <w:tcPr>
            <w:tcW w:w="282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0.03</w:t>
            </w:r>
          </w:p>
        </w:tc>
        <w:tc>
          <w:tcPr>
            <w:tcW w:w="323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37.33</w:t>
            </w:r>
          </w:p>
        </w:tc>
        <w:tc>
          <w:tcPr>
            <w:tcW w:w="121" w:type="pct"/>
            <w:tcBorders>
              <w:top w:val="single" w:sz="8" w:space="0" w:color="auto"/>
              <w:bottom w:val="nil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2.20</w:t>
            </w:r>
          </w:p>
        </w:tc>
        <w:tc>
          <w:tcPr>
            <w:tcW w:w="323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-1.32</w:t>
            </w:r>
          </w:p>
        </w:tc>
        <w:tc>
          <w:tcPr>
            <w:tcW w:w="322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0.04</w:t>
            </w:r>
          </w:p>
        </w:tc>
        <w:tc>
          <w:tcPr>
            <w:tcW w:w="444" w:type="pc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37.48</w:t>
            </w:r>
          </w:p>
        </w:tc>
      </w:tr>
      <w:tr w:rsidR="001060E8" w:rsidRPr="005B2EBD" w:rsidTr="007B6FB0">
        <w:trPr>
          <w:trHeight w:val="260"/>
        </w:trPr>
        <w:tc>
          <w:tcPr>
            <w:tcW w:w="323" w:type="pct"/>
            <w:vMerge/>
            <w:shd w:val="clear" w:color="auto" w:fill="auto"/>
            <w:vAlign w:val="center"/>
          </w:tcPr>
          <w:p w:rsidR="001060E8" w:rsidRPr="00326C6C" w:rsidRDefault="001060E8" w:rsidP="007B6F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vMerge/>
            <w:shd w:val="clear" w:color="auto" w:fill="auto"/>
            <w:vAlign w:val="center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Y</w:t>
            </w:r>
          </w:p>
        </w:tc>
        <w:tc>
          <w:tcPr>
            <w:tcW w:w="28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1.02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-1.63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0.04</w:t>
            </w:r>
          </w:p>
        </w:tc>
        <w:tc>
          <w:tcPr>
            <w:tcW w:w="36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37.73</w:t>
            </w:r>
          </w:p>
        </w:tc>
        <w:tc>
          <w:tcPr>
            <w:tcW w:w="12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0.81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-1.79</w:t>
            </w:r>
          </w:p>
        </w:tc>
        <w:tc>
          <w:tcPr>
            <w:tcW w:w="28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0.03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37.68</w:t>
            </w:r>
          </w:p>
        </w:tc>
        <w:tc>
          <w:tcPr>
            <w:tcW w:w="12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1.22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-1.49</w:t>
            </w:r>
          </w:p>
        </w:tc>
        <w:tc>
          <w:tcPr>
            <w:tcW w:w="3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0.04</w:t>
            </w:r>
          </w:p>
        </w:tc>
        <w:tc>
          <w:tcPr>
            <w:tcW w:w="4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37.78</w:t>
            </w:r>
          </w:p>
        </w:tc>
      </w:tr>
      <w:tr w:rsidR="001060E8" w:rsidRPr="005B2EBD" w:rsidTr="007B6FB0">
        <w:trPr>
          <w:trHeight w:val="260"/>
        </w:trPr>
        <w:tc>
          <w:tcPr>
            <w:tcW w:w="323" w:type="pct"/>
            <w:vMerge/>
            <w:shd w:val="clear" w:color="auto" w:fill="auto"/>
            <w:vAlign w:val="center"/>
          </w:tcPr>
          <w:p w:rsidR="001060E8" w:rsidRPr="00326C6C" w:rsidRDefault="001060E8" w:rsidP="007B6F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vMerge w:val="restart"/>
            <w:shd w:val="clear" w:color="auto" w:fill="auto"/>
            <w:vAlign w:val="center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B</w:t>
            </w:r>
          </w:p>
        </w:tc>
        <w:tc>
          <w:tcPr>
            <w:tcW w:w="281" w:type="pct"/>
            <w:tcBorders>
              <w:bottom w:val="nil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N</w:t>
            </w:r>
          </w:p>
        </w:tc>
        <w:tc>
          <w:tcPr>
            <w:tcW w:w="283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3.13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-1.58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0.04</w:t>
            </w:r>
          </w:p>
        </w:tc>
        <w:tc>
          <w:tcPr>
            <w:tcW w:w="363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39.41</w:t>
            </w:r>
          </w:p>
        </w:tc>
        <w:tc>
          <w:tcPr>
            <w:tcW w:w="121" w:type="pct"/>
            <w:tcBorders>
              <w:bottom w:val="nil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2.46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-1.68</w:t>
            </w:r>
          </w:p>
        </w:tc>
        <w:tc>
          <w:tcPr>
            <w:tcW w:w="282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0.04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38.90</w:t>
            </w:r>
          </w:p>
        </w:tc>
        <w:tc>
          <w:tcPr>
            <w:tcW w:w="121" w:type="pct"/>
            <w:tcBorders>
              <w:bottom w:val="nil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4.02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-1.49</w:t>
            </w:r>
          </w:p>
        </w:tc>
        <w:tc>
          <w:tcPr>
            <w:tcW w:w="322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0.04</w:t>
            </w:r>
          </w:p>
        </w:tc>
        <w:tc>
          <w:tcPr>
            <w:tcW w:w="444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39.97</w:t>
            </w:r>
          </w:p>
        </w:tc>
      </w:tr>
      <w:tr w:rsidR="001060E8" w:rsidRPr="005B2EBD" w:rsidTr="007B6FB0">
        <w:trPr>
          <w:trHeight w:val="260"/>
        </w:trPr>
        <w:tc>
          <w:tcPr>
            <w:tcW w:w="323" w:type="pct"/>
            <w:vMerge/>
            <w:shd w:val="clear" w:color="auto" w:fill="auto"/>
            <w:vAlign w:val="center"/>
          </w:tcPr>
          <w:p w:rsidR="001060E8" w:rsidRPr="00326C6C" w:rsidRDefault="001060E8" w:rsidP="007B6F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vMerge/>
            <w:shd w:val="clear" w:color="auto" w:fill="auto"/>
            <w:vAlign w:val="center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Y</w:t>
            </w:r>
          </w:p>
        </w:tc>
        <w:tc>
          <w:tcPr>
            <w:tcW w:w="28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3.74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-1.73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0.04</w:t>
            </w:r>
          </w:p>
        </w:tc>
        <w:tc>
          <w:tcPr>
            <w:tcW w:w="36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39.49</w:t>
            </w:r>
          </w:p>
        </w:tc>
        <w:tc>
          <w:tcPr>
            <w:tcW w:w="12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2.97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-2.05</w:t>
            </w:r>
          </w:p>
        </w:tc>
        <w:tc>
          <w:tcPr>
            <w:tcW w:w="28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0.03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38.91</w:t>
            </w:r>
          </w:p>
        </w:tc>
        <w:tc>
          <w:tcPr>
            <w:tcW w:w="12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5.14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-1.51</w:t>
            </w:r>
          </w:p>
        </w:tc>
        <w:tc>
          <w:tcPr>
            <w:tcW w:w="3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0.04</w:t>
            </w:r>
          </w:p>
        </w:tc>
        <w:tc>
          <w:tcPr>
            <w:tcW w:w="4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40.34</w:t>
            </w:r>
          </w:p>
        </w:tc>
      </w:tr>
      <w:tr w:rsidR="001060E8" w:rsidRPr="005B2EBD" w:rsidTr="007B6FB0">
        <w:trPr>
          <w:trHeight w:val="260"/>
        </w:trPr>
        <w:tc>
          <w:tcPr>
            <w:tcW w:w="323" w:type="pct"/>
            <w:vMerge/>
            <w:shd w:val="clear" w:color="auto" w:fill="auto"/>
            <w:vAlign w:val="center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vMerge w:val="restart"/>
            <w:shd w:val="clear" w:color="auto" w:fill="auto"/>
            <w:vAlign w:val="center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C</w:t>
            </w:r>
          </w:p>
        </w:tc>
        <w:tc>
          <w:tcPr>
            <w:tcW w:w="281" w:type="pct"/>
            <w:tcBorders>
              <w:bottom w:val="nil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N</w:t>
            </w:r>
          </w:p>
        </w:tc>
        <w:tc>
          <w:tcPr>
            <w:tcW w:w="283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2.37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-2.02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0.04</w:t>
            </w:r>
          </w:p>
        </w:tc>
        <w:tc>
          <w:tcPr>
            <w:tcW w:w="363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39.20</w:t>
            </w:r>
          </w:p>
        </w:tc>
        <w:tc>
          <w:tcPr>
            <w:tcW w:w="121" w:type="pct"/>
            <w:tcBorders>
              <w:bottom w:val="nil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1.74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-2.17</w:t>
            </w:r>
          </w:p>
        </w:tc>
        <w:tc>
          <w:tcPr>
            <w:tcW w:w="282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0.04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38.78</w:t>
            </w:r>
          </w:p>
        </w:tc>
        <w:tc>
          <w:tcPr>
            <w:tcW w:w="121" w:type="pct"/>
            <w:tcBorders>
              <w:bottom w:val="nil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3.18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-1.88</w:t>
            </w:r>
          </w:p>
        </w:tc>
        <w:tc>
          <w:tcPr>
            <w:tcW w:w="322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0.04</w:t>
            </w:r>
          </w:p>
        </w:tc>
        <w:tc>
          <w:tcPr>
            <w:tcW w:w="444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39.76</w:t>
            </w:r>
          </w:p>
        </w:tc>
      </w:tr>
      <w:tr w:rsidR="001060E8" w:rsidRPr="005B2EBD" w:rsidTr="007B6FB0">
        <w:trPr>
          <w:trHeight w:val="260"/>
        </w:trPr>
        <w:tc>
          <w:tcPr>
            <w:tcW w:w="323" w:type="pct"/>
            <w:vMerge/>
            <w:shd w:val="clear" w:color="auto" w:fill="auto"/>
            <w:vAlign w:val="center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vMerge/>
            <w:shd w:val="clear" w:color="auto" w:fill="auto"/>
            <w:vAlign w:val="center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Y</w:t>
            </w:r>
          </w:p>
        </w:tc>
        <w:tc>
          <w:tcPr>
            <w:tcW w:w="28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8.27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-2.56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0.07</w:t>
            </w:r>
          </w:p>
        </w:tc>
        <w:tc>
          <w:tcPr>
            <w:tcW w:w="36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41.39</w:t>
            </w:r>
          </w:p>
        </w:tc>
        <w:tc>
          <w:tcPr>
            <w:tcW w:w="12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3.40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-2.84</w:t>
            </w:r>
          </w:p>
        </w:tc>
        <w:tc>
          <w:tcPr>
            <w:tcW w:w="28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0.04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39.75</w:t>
            </w:r>
          </w:p>
        </w:tc>
        <w:tc>
          <w:tcPr>
            <w:tcW w:w="12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8.78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-2.14</w:t>
            </w:r>
          </w:p>
        </w:tc>
        <w:tc>
          <w:tcPr>
            <w:tcW w:w="3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0.07</w:t>
            </w:r>
          </w:p>
        </w:tc>
        <w:tc>
          <w:tcPr>
            <w:tcW w:w="4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42.05</w:t>
            </w:r>
          </w:p>
        </w:tc>
      </w:tr>
      <w:tr w:rsidR="001060E8" w:rsidRPr="005B2EBD" w:rsidTr="007B6FB0">
        <w:trPr>
          <w:trHeight w:val="260"/>
        </w:trPr>
        <w:tc>
          <w:tcPr>
            <w:tcW w:w="323" w:type="pct"/>
            <w:vMerge w:val="restart"/>
            <w:shd w:val="clear" w:color="auto" w:fill="auto"/>
            <w:vAlign w:val="center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±4℃</w:t>
            </w:r>
          </w:p>
        </w:tc>
        <w:tc>
          <w:tcPr>
            <w:tcW w:w="281" w:type="pct"/>
            <w:vMerge w:val="restart"/>
            <w:shd w:val="clear" w:color="auto" w:fill="auto"/>
            <w:vAlign w:val="center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D</w:t>
            </w:r>
          </w:p>
        </w:tc>
        <w:tc>
          <w:tcPr>
            <w:tcW w:w="281" w:type="pct"/>
            <w:tcBorders>
              <w:bottom w:val="nil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N</w:t>
            </w:r>
          </w:p>
        </w:tc>
        <w:tc>
          <w:tcPr>
            <w:tcW w:w="283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2.45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-1.81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0.04</w:t>
            </w:r>
          </w:p>
        </w:tc>
        <w:tc>
          <w:tcPr>
            <w:tcW w:w="363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38.86</w:t>
            </w:r>
          </w:p>
        </w:tc>
        <w:tc>
          <w:tcPr>
            <w:tcW w:w="121" w:type="pct"/>
            <w:tcBorders>
              <w:bottom w:val="nil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1.89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-1.96</w:t>
            </w:r>
          </w:p>
        </w:tc>
        <w:tc>
          <w:tcPr>
            <w:tcW w:w="28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0.03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38.53</w:t>
            </w:r>
          </w:p>
        </w:tc>
        <w:tc>
          <w:tcPr>
            <w:tcW w:w="121" w:type="pct"/>
            <w:tcBorders>
              <w:bottom w:val="nil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3.25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-1.64</w:t>
            </w:r>
          </w:p>
        </w:tc>
        <w:tc>
          <w:tcPr>
            <w:tcW w:w="32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0.04</w:t>
            </w:r>
          </w:p>
        </w:tc>
        <w:tc>
          <w:tcPr>
            <w:tcW w:w="444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39.29</w:t>
            </w:r>
          </w:p>
        </w:tc>
      </w:tr>
      <w:tr w:rsidR="001060E8" w:rsidRPr="005B2EBD" w:rsidTr="007B6FB0">
        <w:trPr>
          <w:trHeight w:val="260"/>
        </w:trPr>
        <w:tc>
          <w:tcPr>
            <w:tcW w:w="323" w:type="pct"/>
            <w:vMerge/>
            <w:shd w:val="clear" w:color="auto" w:fill="auto"/>
            <w:vAlign w:val="center"/>
          </w:tcPr>
          <w:p w:rsidR="001060E8" w:rsidRPr="00326C6C" w:rsidRDefault="001060E8" w:rsidP="007B6F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vMerge/>
            <w:shd w:val="clear" w:color="auto" w:fill="auto"/>
            <w:vAlign w:val="center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Y</w:t>
            </w:r>
          </w:p>
        </w:tc>
        <w:tc>
          <w:tcPr>
            <w:tcW w:w="28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2.20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-2.07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0.04</w:t>
            </w:r>
          </w:p>
        </w:tc>
        <w:tc>
          <w:tcPr>
            <w:tcW w:w="36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37.80</w:t>
            </w:r>
          </w:p>
        </w:tc>
        <w:tc>
          <w:tcPr>
            <w:tcW w:w="12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1.66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-2.19</w:t>
            </w:r>
          </w:p>
        </w:tc>
        <w:tc>
          <w:tcPr>
            <w:tcW w:w="28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0.04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37.66</w:t>
            </w:r>
          </w:p>
        </w:tc>
        <w:tc>
          <w:tcPr>
            <w:tcW w:w="12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2.67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-1.93</w:t>
            </w:r>
          </w:p>
        </w:tc>
        <w:tc>
          <w:tcPr>
            <w:tcW w:w="3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0.04</w:t>
            </w:r>
          </w:p>
        </w:tc>
        <w:tc>
          <w:tcPr>
            <w:tcW w:w="4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38.06</w:t>
            </w:r>
          </w:p>
        </w:tc>
      </w:tr>
      <w:tr w:rsidR="001060E8" w:rsidRPr="005B2EBD" w:rsidTr="007B6FB0">
        <w:trPr>
          <w:trHeight w:val="260"/>
        </w:trPr>
        <w:tc>
          <w:tcPr>
            <w:tcW w:w="323" w:type="pct"/>
            <w:vMerge/>
            <w:shd w:val="clear" w:color="auto" w:fill="auto"/>
            <w:vAlign w:val="center"/>
          </w:tcPr>
          <w:p w:rsidR="001060E8" w:rsidRPr="00326C6C" w:rsidRDefault="001060E8" w:rsidP="007B6F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vMerge w:val="restart"/>
            <w:shd w:val="clear" w:color="auto" w:fill="auto"/>
            <w:vAlign w:val="center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E</w:t>
            </w:r>
          </w:p>
        </w:tc>
        <w:tc>
          <w:tcPr>
            <w:tcW w:w="281" w:type="pct"/>
            <w:tcBorders>
              <w:bottom w:val="nil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N</w:t>
            </w:r>
          </w:p>
        </w:tc>
        <w:tc>
          <w:tcPr>
            <w:tcW w:w="283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2.06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-1.74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0.05</w:t>
            </w:r>
          </w:p>
        </w:tc>
        <w:tc>
          <w:tcPr>
            <w:tcW w:w="363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39.81</w:t>
            </w:r>
          </w:p>
        </w:tc>
        <w:tc>
          <w:tcPr>
            <w:tcW w:w="121" w:type="pct"/>
            <w:tcBorders>
              <w:bottom w:val="nil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1.66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-1.83</w:t>
            </w:r>
          </w:p>
        </w:tc>
        <w:tc>
          <w:tcPr>
            <w:tcW w:w="28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0.05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39.38</w:t>
            </w:r>
          </w:p>
        </w:tc>
        <w:tc>
          <w:tcPr>
            <w:tcW w:w="121" w:type="pct"/>
            <w:tcBorders>
              <w:bottom w:val="nil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2.46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-1.65</w:t>
            </w:r>
          </w:p>
        </w:tc>
        <w:tc>
          <w:tcPr>
            <w:tcW w:w="32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0.05</w:t>
            </w:r>
          </w:p>
        </w:tc>
        <w:tc>
          <w:tcPr>
            <w:tcW w:w="444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40.23</w:t>
            </w:r>
          </w:p>
        </w:tc>
      </w:tr>
      <w:tr w:rsidR="001060E8" w:rsidRPr="005B2EBD" w:rsidTr="007B6FB0">
        <w:trPr>
          <w:trHeight w:val="260"/>
        </w:trPr>
        <w:tc>
          <w:tcPr>
            <w:tcW w:w="323" w:type="pct"/>
            <w:vMerge/>
            <w:shd w:val="clear" w:color="auto" w:fill="auto"/>
            <w:vAlign w:val="center"/>
          </w:tcPr>
          <w:p w:rsidR="001060E8" w:rsidRPr="00326C6C" w:rsidRDefault="001060E8" w:rsidP="007B6F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vMerge/>
            <w:shd w:val="clear" w:color="auto" w:fill="auto"/>
            <w:vAlign w:val="center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Y</w:t>
            </w:r>
          </w:p>
        </w:tc>
        <w:tc>
          <w:tcPr>
            <w:tcW w:w="28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2.94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-1.97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0.05</w:t>
            </w:r>
          </w:p>
        </w:tc>
        <w:tc>
          <w:tcPr>
            <w:tcW w:w="36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40.69</w:t>
            </w:r>
          </w:p>
        </w:tc>
        <w:tc>
          <w:tcPr>
            <w:tcW w:w="12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2.50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-2.12</w:t>
            </w:r>
          </w:p>
        </w:tc>
        <w:tc>
          <w:tcPr>
            <w:tcW w:w="28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0.05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40.23</w:t>
            </w:r>
          </w:p>
        </w:tc>
        <w:tc>
          <w:tcPr>
            <w:tcW w:w="12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3.55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-1.84</w:t>
            </w:r>
          </w:p>
        </w:tc>
        <w:tc>
          <w:tcPr>
            <w:tcW w:w="32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0.05</w:t>
            </w:r>
          </w:p>
        </w:tc>
        <w:tc>
          <w:tcPr>
            <w:tcW w:w="4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41.38</w:t>
            </w:r>
          </w:p>
        </w:tc>
      </w:tr>
      <w:tr w:rsidR="001060E8" w:rsidRPr="005B2EBD" w:rsidTr="007B6FB0">
        <w:trPr>
          <w:trHeight w:val="260"/>
        </w:trPr>
        <w:tc>
          <w:tcPr>
            <w:tcW w:w="323" w:type="pct"/>
            <w:vMerge/>
            <w:shd w:val="clear" w:color="auto" w:fill="auto"/>
            <w:vAlign w:val="center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vMerge w:val="restart"/>
            <w:shd w:val="clear" w:color="auto" w:fill="auto"/>
            <w:vAlign w:val="center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F</w:t>
            </w:r>
          </w:p>
        </w:tc>
        <w:tc>
          <w:tcPr>
            <w:tcW w:w="281" w:type="pct"/>
            <w:tcBorders>
              <w:bottom w:val="nil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N</w:t>
            </w:r>
          </w:p>
        </w:tc>
        <w:tc>
          <w:tcPr>
            <w:tcW w:w="283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1.94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-1.85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0.05</w:t>
            </w:r>
          </w:p>
        </w:tc>
        <w:tc>
          <w:tcPr>
            <w:tcW w:w="363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39.50</w:t>
            </w:r>
          </w:p>
        </w:tc>
        <w:tc>
          <w:tcPr>
            <w:tcW w:w="121" w:type="pct"/>
            <w:tcBorders>
              <w:bottom w:val="nil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1.76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-2.06</w:t>
            </w:r>
          </w:p>
        </w:tc>
        <w:tc>
          <w:tcPr>
            <w:tcW w:w="28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0.05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39.31</w:t>
            </w:r>
          </w:p>
        </w:tc>
        <w:tc>
          <w:tcPr>
            <w:tcW w:w="121" w:type="pct"/>
            <w:tcBorders>
              <w:bottom w:val="nil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2.17</w:t>
            </w:r>
          </w:p>
        </w:tc>
        <w:tc>
          <w:tcPr>
            <w:tcW w:w="323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-1.70</w:t>
            </w:r>
          </w:p>
        </w:tc>
        <w:tc>
          <w:tcPr>
            <w:tcW w:w="32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0.05</w:t>
            </w:r>
          </w:p>
        </w:tc>
        <w:tc>
          <w:tcPr>
            <w:tcW w:w="444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39.69</w:t>
            </w:r>
          </w:p>
        </w:tc>
      </w:tr>
      <w:tr w:rsidR="001060E8" w:rsidRPr="005B2EBD" w:rsidTr="007B6FB0">
        <w:trPr>
          <w:trHeight w:val="260"/>
        </w:trPr>
        <w:tc>
          <w:tcPr>
            <w:tcW w:w="323" w:type="pct"/>
            <w:vMerge/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vMerge/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Y</w:t>
            </w:r>
          </w:p>
        </w:tc>
        <w:tc>
          <w:tcPr>
            <w:tcW w:w="28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1.87</w:t>
            </w:r>
          </w:p>
        </w:tc>
        <w:tc>
          <w:tcPr>
            <w:tcW w:w="32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-1.89</w:t>
            </w:r>
          </w:p>
        </w:tc>
        <w:tc>
          <w:tcPr>
            <w:tcW w:w="32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0.05</w:t>
            </w:r>
          </w:p>
        </w:tc>
        <w:tc>
          <w:tcPr>
            <w:tcW w:w="36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39.41</w:t>
            </w:r>
          </w:p>
        </w:tc>
        <w:tc>
          <w:tcPr>
            <w:tcW w:w="121" w:type="pct"/>
            <w:tcBorders>
              <w:top w:val="nil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1.60</w:t>
            </w:r>
          </w:p>
        </w:tc>
        <w:tc>
          <w:tcPr>
            <w:tcW w:w="32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-2.02</w:t>
            </w:r>
          </w:p>
        </w:tc>
        <w:tc>
          <w:tcPr>
            <w:tcW w:w="282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0.05</w:t>
            </w:r>
          </w:p>
        </w:tc>
        <w:tc>
          <w:tcPr>
            <w:tcW w:w="32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39.23</w:t>
            </w:r>
          </w:p>
        </w:tc>
        <w:tc>
          <w:tcPr>
            <w:tcW w:w="121" w:type="pct"/>
            <w:tcBorders>
              <w:top w:val="nil"/>
            </w:tcBorders>
            <w:shd w:val="clear" w:color="auto" w:fill="auto"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282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2.16</w:t>
            </w:r>
          </w:p>
        </w:tc>
        <w:tc>
          <w:tcPr>
            <w:tcW w:w="323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-1.77</w:t>
            </w:r>
          </w:p>
        </w:tc>
        <w:tc>
          <w:tcPr>
            <w:tcW w:w="322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0.05</w:t>
            </w:r>
          </w:p>
        </w:tc>
        <w:tc>
          <w:tcPr>
            <w:tcW w:w="444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060E8" w:rsidRPr="00326C6C" w:rsidRDefault="001060E8" w:rsidP="007B6F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 w:rsidRPr="00326C6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/>
              </w:rPr>
              <w:t>39.64</w:t>
            </w:r>
          </w:p>
        </w:tc>
      </w:tr>
    </w:tbl>
    <w:p w:rsidR="001060E8" w:rsidRDefault="001060E8" w:rsidP="001060E8">
      <w:pPr>
        <w:rPr>
          <w:rFonts w:ascii="Times New Roman" w:hAnsi="Times New Roman" w:cs="Times New Roman"/>
          <w:sz w:val="24"/>
        </w:rPr>
      </w:pPr>
    </w:p>
    <w:p w:rsidR="001060E8" w:rsidRDefault="001060E8" w:rsidP="001060E8"/>
    <w:p w:rsidR="001060E8" w:rsidRPr="00611C16" w:rsidRDefault="001060E8" w:rsidP="001060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</w:pPr>
    </w:p>
    <w:p w:rsidR="00583497" w:rsidRDefault="00F548A5"/>
    <w:sectPr w:rsidR="00583497" w:rsidSect="00A8778D">
      <w:pgSz w:w="15840" w:h="12240" w:orient="landscape" w:code="1"/>
      <w:pgMar w:top="1440" w:right="1440" w:bottom="1440" w:left="1440" w:header="0" w:footer="720" w:gutter="0"/>
      <w:lnNumType w:countBy="1" w:restart="continuous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CF5"/>
    <w:rsid w:val="001060E8"/>
    <w:rsid w:val="00322CF5"/>
    <w:rsid w:val="005C1368"/>
    <w:rsid w:val="00766432"/>
    <w:rsid w:val="00824423"/>
    <w:rsid w:val="00F5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2ABB2A-C529-46AE-AC7A-951DF7DDD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0E8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1060E8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val="en"/>
    </w:rPr>
  </w:style>
  <w:style w:type="character" w:styleId="LineNumber">
    <w:name w:val="line number"/>
    <w:basedOn w:val="DefaultParagraphFont"/>
    <w:uiPriority w:val="99"/>
    <w:semiHidden/>
    <w:unhideWhenUsed/>
    <w:rsid w:val="00106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280</Words>
  <Characters>1598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Uiterwaal</dc:creator>
  <cp:keywords/>
  <dc:description/>
  <cp:lastModifiedBy>Margaret Mering</cp:lastModifiedBy>
  <cp:revision>2</cp:revision>
  <dcterms:created xsi:type="dcterms:W3CDTF">2020-02-19T16:04:00Z</dcterms:created>
  <dcterms:modified xsi:type="dcterms:W3CDTF">2020-02-19T16:04:00Z</dcterms:modified>
</cp:coreProperties>
</file>