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3E1F4" w14:textId="77777777" w:rsidR="00FB2B9E" w:rsidRPr="00B32FAC" w:rsidRDefault="00FB2B9E" w:rsidP="00FB2B9E">
      <w:pPr>
        <w:spacing w:after="60"/>
        <w:ind w:left="-18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B32FAC">
        <w:rPr>
          <w:rFonts w:ascii="Arial" w:hAnsi="Arial" w:cs="Arial"/>
          <w:b/>
          <w:bCs/>
        </w:rPr>
        <w:t>Table S2 Human</w:t>
      </w:r>
      <w:r w:rsidRPr="00B32FAC">
        <w:rPr>
          <w:rFonts w:ascii="Arial" w:hAnsi="Arial" w:cs="Arial"/>
          <w:b/>
          <w:bCs/>
        </w:rPr>
        <w:sym w:font="Wingdings" w:char="F0E0"/>
      </w:r>
      <w:r w:rsidRPr="00B32FAC">
        <w:rPr>
          <w:rFonts w:ascii="Arial" w:hAnsi="Arial" w:cs="Arial"/>
          <w:b/>
          <w:bCs/>
        </w:rPr>
        <w:t>Poison frog Na</w:t>
      </w:r>
      <w:r w:rsidRPr="00B32FAC">
        <w:rPr>
          <w:rFonts w:ascii="Arial" w:hAnsi="Arial" w:cs="Arial"/>
          <w:b/>
          <w:bCs/>
          <w:vertAlign w:val="subscript"/>
        </w:rPr>
        <w:t>V</w:t>
      </w:r>
      <w:r w:rsidRPr="00B32FAC">
        <w:rPr>
          <w:rFonts w:ascii="Arial" w:hAnsi="Arial" w:cs="Arial"/>
          <w:b/>
          <w:bCs/>
        </w:rPr>
        <w:t>1.4 amino acid variants</w:t>
      </w:r>
    </w:p>
    <w:tbl>
      <w:tblPr>
        <w:tblStyle w:val="TableGrid"/>
        <w:tblW w:w="1053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1078"/>
        <w:gridCol w:w="810"/>
        <w:gridCol w:w="990"/>
        <w:gridCol w:w="270"/>
        <w:gridCol w:w="270"/>
        <w:gridCol w:w="1530"/>
        <w:gridCol w:w="1801"/>
        <w:gridCol w:w="1801"/>
        <w:gridCol w:w="89"/>
        <w:gridCol w:w="1711"/>
        <w:gridCol w:w="180"/>
      </w:tblGrid>
      <w:tr w:rsidR="00FB2B9E" w:rsidRPr="00B32FAC" w14:paraId="2B371316" w14:textId="77777777" w:rsidTr="0078479E">
        <w:tc>
          <w:tcPr>
            <w:tcW w:w="2878" w:type="dxa"/>
            <w:gridSpan w:val="3"/>
            <w:tcBorders>
              <w:top w:val="single" w:sz="24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</w:tcPr>
          <w:p w14:paraId="06D0233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Location (# of substitutions)</w:t>
            </w:r>
          </w:p>
        </w:tc>
        <w:tc>
          <w:tcPr>
            <w:tcW w:w="2070" w:type="dxa"/>
            <w:gridSpan w:val="3"/>
            <w:tcBorders>
              <w:top w:val="single" w:sz="24" w:space="0" w:color="538135" w:themeColor="accent6" w:themeShade="BF"/>
              <w:left w:val="nil"/>
              <w:bottom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79E392B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Human</w:t>
            </w: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E0"/>
            </w: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poison frog</w:t>
            </w:r>
          </w:p>
        </w:tc>
        <w:tc>
          <w:tcPr>
            <w:tcW w:w="3691" w:type="dxa"/>
            <w:gridSpan w:val="3"/>
            <w:tcBorders>
              <w:top w:val="single" w:sz="24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</w:tcPr>
          <w:p w14:paraId="2A80C7A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891" w:type="dxa"/>
            <w:gridSpan w:val="2"/>
            <w:tcBorders>
              <w:top w:val="single" w:sz="24" w:space="0" w:color="538135" w:themeColor="accent6" w:themeShade="BF"/>
              <w:left w:val="nil"/>
              <w:bottom w:val="single" w:sz="12" w:space="0" w:color="538135" w:themeColor="accent6" w:themeShade="BF"/>
              <w:right w:val="nil"/>
            </w:tcBorders>
          </w:tcPr>
          <w:p w14:paraId="29793D72" w14:textId="77777777" w:rsidR="00FB2B9E" w:rsidRPr="00B32FAC" w:rsidRDefault="00FB2B9E" w:rsidP="0078479E">
            <w:pPr>
              <w:ind w:left="-105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Human</w:t>
            </w: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E0"/>
            </w: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poison frog</w:t>
            </w:r>
          </w:p>
        </w:tc>
      </w:tr>
      <w:tr w:rsidR="00FB2B9E" w:rsidRPr="00B32FAC" w14:paraId="6895B162" w14:textId="77777777" w:rsidTr="0078479E">
        <w:trPr>
          <w:gridAfter w:val="1"/>
          <w:wAfter w:w="180" w:type="dxa"/>
        </w:trPr>
        <w:tc>
          <w:tcPr>
            <w:tcW w:w="1888" w:type="dxa"/>
            <w:gridSpan w:val="2"/>
            <w:vMerge w:val="restart"/>
            <w:tcBorders>
              <w:top w:val="single" w:sz="12" w:space="0" w:color="538135" w:themeColor="accent6" w:themeShade="BF"/>
              <w:left w:val="nil"/>
              <w:right w:val="nil"/>
            </w:tcBorders>
          </w:tcPr>
          <w:p w14:paraId="7AE3F03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N-term cytoplasmic domain (11)</w:t>
            </w:r>
          </w:p>
        </w:tc>
        <w:tc>
          <w:tcPr>
            <w:tcW w:w="990" w:type="dxa"/>
            <w:vMerge w:val="restart"/>
            <w:tcBorders>
              <w:top w:val="single" w:sz="12" w:space="0" w:color="538135" w:themeColor="accent6" w:themeShade="BF"/>
              <w:left w:val="nil"/>
              <w:right w:val="nil"/>
            </w:tcBorders>
          </w:tcPr>
          <w:p w14:paraId="15830A7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 w:val="restart"/>
            <w:tcBorders>
              <w:top w:val="single" w:sz="12" w:space="0" w:color="538135" w:themeColor="accent6" w:themeShade="BF"/>
              <w:left w:val="nil"/>
              <w:right w:val="single" w:sz="12" w:space="0" w:color="538135" w:themeColor="accent6" w:themeShade="BF"/>
            </w:tcBorders>
          </w:tcPr>
          <w:p w14:paraId="5F34DEE1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I41V</w:t>
            </w:r>
          </w:p>
          <w:p w14:paraId="0A57364F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E43D</w:t>
            </w:r>
          </w:p>
          <w:p w14:paraId="4ECB1CA3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E46V</w:t>
            </w:r>
          </w:p>
          <w:p w14:paraId="61166BEF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S51N</w:t>
            </w:r>
          </w:p>
          <w:p w14:paraId="34379E0B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D52G</w:t>
            </w:r>
          </w:p>
          <w:p w14:paraId="54B6ED41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N58S</w:t>
            </w:r>
          </w:p>
          <w:p w14:paraId="08B8A79D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K85Q</w:t>
            </w:r>
          </w:p>
          <w:p w14:paraId="2F02F313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G94S</w:t>
            </w:r>
          </w:p>
          <w:p w14:paraId="1F33ECDB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S101T</w:t>
            </w:r>
          </w:p>
          <w:p w14:paraId="261255F1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P104K</w:t>
            </w:r>
          </w:p>
          <w:p w14:paraId="2877C3DC" w14:textId="77777777" w:rsidR="00FB2B9E" w:rsidRPr="00B32FAC" w:rsidRDefault="00FB2B9E" w:rsidP="0078479E">
            <w:pPr>
              <w:ind w:left="25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L106M</w:t>
            </w:r>
          </w:p>
        </w:tc>
        <w:tc>
          <w:tcPr>
            <w:tcW w:w="1801" w:type="dxa"/>
            <w:vMerge w:val="restart"/>
            <w:tcBorders>
              <w:top w:val="single" w:sz="12" w:space="0" w:color="538135" w:themeColor="accent6" w:themeShade="BF"/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15A1A970" w14:textId="77777777" w:rsidR="00FB2B9E" w:rsidRPr="00B32FAC" w:rsidRDefault="00FB2B9E" w:rsidP="0078479E">
            <w:pPr>
              <w:ind w:left="-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VSD- II (9)</w:t>
            </w:r>
          </w:p>
        </w:tc>
        <w:tc>
          <w:tcPr>
            <w:tcW w:w="1890" w:type="dxa"/>
            <w:gridSpan w:val="2"/>
            <w:tcBorders>
              <w:top w:val="single" w:sz="1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75EDF15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DII-S0 (1)</w:t>
            </w:r>
          </w:p>
        </w:tc>
        <w:tc>
          <w:tcPr>
            <w:tcW w:w="1711" w:type="dxa"/>
            <w:tcBorders>
              <w:top w:val="single" w:sz="1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4450BDF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K584Q</w:t>
            </w:r>
          </w:p>
        </w:tc>
      </w:tr>
      <w:tr w:rsidR="00FB2B9E" w:rsidRPr="00B32FAC" w14:paraId="02EC67FD" w14:textId="77777777" w:rsidTr="0078479E">
        <w:trPr>
          <w:gridAfter w:val="1"/>
          <w:wAfter w:w="180" w:type="dxa"/>
        </w:trPr>
        <w:tc>
          <w:tcPr>
            <w:tcW w:w="1888" w:type="dxa"/>
            <w:gridSpan w:val="2"/>
            <w:vMerge/>
            <w:tcBorders>
              <w:left w:val="nil"/>
              <w:right w:val="nil"/>
            </w:tcBorders>
          </w:tcPr>
          <w:p w14:paraId="51C2DCF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</w:tcPr>
          <w:p w14:paraId="3BA3937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0D5D5516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5095F57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3F6090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 S2 (2)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30C6347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T641A</w:t>
            </w:r>
          </w:p>
          <w:p w14:paraId="3ED816B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V645F</w:t>
            </w:r>
          </w:p>
        </w:tc>
      </w:tr>
      <w:tr w:rsidR="00FB2B9E" w:rsidRPr="00B32FAC" w14:paraId="19A5026E" w14:textId="77777777" w:rsidTr="0078479E">
        <w:trPr>
          <w:gridAfter w:val="1"/>
          <w:wAfter w:w="180" w:type="dxa"/>
        </w:trPr>
        <w:tc>
          <w:tcPr>
            <w:tcW w:w="1888" w:type="dxa"/>
            <w:gridSpan w:val="2"/>
            <w:vMerge/>
            <w:tcBorders>
              <w:left w:val="nil"/>
              <w:right w:val="nil"/>
            </w:tcBorders>
          </w:tcPr>
          <w:p w14:paraId="425E11E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</w:tcPr>
          <w:p w14:paraId="2DE19F3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43A5D8B9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4C77FF9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294D0D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 S2-S3 loop (3)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121BCC0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E655Y</w:t>
            </w:r>
          </w:p>
          <w:p w14:paraId="4F6EE3D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Q659V</w:t>
            </w:r>
          </w:p>
          <w:p w14:paraId="6C26700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I663V</w:t>
            </w:r>
          </w:p>
        </w:tc>
      </w:tr>
      <w:tr w:rsidR="00FB2B9E" w:rsidRPr="00B32FAC" w14:paraId="47C6607F" w14:textId="77777777" w:rsidTr="0078479E">
        <w:trPr>
          <w:gridAfter w:val="1"/>
          <w:wAfter w:w="180" w:type="dxa"/>
          <w:trHeight w:val="276"/>
        </w:trPr>
        <w:tc>
          <w:tcPr>
            <w:tcW w:w="1888" w:type="dxa"/>
            <w:gridSpan w:val="2"/>
            <w:vMerge/>
            <w:tcBorders>
              <w:left w:val="nil"/>
              <w:right w:val="nil"/>
            </w:tcBorders>
          </w:tcPr>
          <w:p w14:paraId="6A5B04D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</w:tcPr>
          <w:p w14:paraId="40D6500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78C8E9CA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4EBDF50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686CDC5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 S3-S4 loop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334DB93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Q682E</w:t>
            </w:r>
          </w:p>
        </w:tc>
      </w:tr>
      <w:tr w:rsidR="00FB2B9E" w:rsidRPr="00B32FAC" w14:paraId="2740D03D" w14:textId="77777777" w:rsidTr="0078479E">
        <w:trPr>
          <w:gridAfter w:val="1"/>
          <w:wAfter w:w="180" w:type="dxa"/>
          <w:trHeight w:val="348"/>
        </w:trPr>
        <w:tc>
          <w:tcPr>
            <w:tcW w:w="1888" w:type="dxa"/>
            <w:gridSpan w:val="2"/>
            <w:vMerge/>
            <w:tcBorders>
              <w:left w:val="nil"/>
              <w:bottom w:val="single" w:sz="2" w:space="0" w:color="538135" w:themeColor="accent6" w:themeShade="BF"/>
              <w:right w:val="nil"/>
            </w:tcBorders>
          </w:tcPr>
          <w:p w14:paraId="2070BDD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left w:val="nil"/>
              <w:bottom w:val="single" w:sz="2" w:space="0" w:color="538135" w:themeColor="accent6" w:themeShade="BF"/>
              <w:right w:val="nil"/>
            </w:tcBorders>
          </w:tcPr>
          <w:p w14:paraId="20304C9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/>
            <w:tcBorders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77F7AC2C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tcBorders>
              <w:left w:val="single" w:sz="12" w:space="0" w:color="538135" w:themeColor="accent6" w:themeShade="BF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</w:tcPr>
          <w:p w14:paraId="73951A54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PD-II (2)</w:t>
            </w: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A1FFC9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DII-S6 (2)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7829A18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I807V</w:t>
            </w:r>
          </w:p>
          <w:p w14:paraId="70271AE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A830S</w:t>
            </w:r>
          </w:p>
        </w:tc>
      </w:tr>
      <w:tr w:rsidR="00FB2B9E" w:rsidRPr="00B32FAC" w14:paraId="3537C2D9" w14:textId="77777777" w:rsidTr="0078479E">
        <w:trPr>
          <w:gridAfter w:val="1"/>
          <w:wAfter w:w="180" w:type="dxa"/>
          <w:trHeight w:val="693"/>
        </w:trPr>
        <w:tc>
          <w:tcPr>
            <w:tcW w:w="1078" w:type="dxa"/>
            <w:vMerge w:val="restart"/>
            <w:tcBorders>
              <w:top w:val="single" w:sz="2" w:space="0" w:color="538135" w:themeColor="accent6" w:themeShade="BF"/>
              <w:left w:val="nil"/>
              <w:right w:val="single" w:sz="2" w:space="0" w:color="538135" w:themeColor="accent6" w:themeShade="BF"/>
            </w:tcBorders>
          </w:tcPr>
          <w:p w14:paraId="7C817B6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6887B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B2C762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BD0F0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6F76CF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VSD-I (8) </w:t>
            </w:r>
          </w:p>
        </w:tc>
        <w:tc>
          <w:tcPr>
            <w:tcW w:w="2070" w:type="dxa"/>
            <w:gridSpan w:val="3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D1C3A9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S1 (4)</w:t>
            </w:r>
          </w:p>
          <w:p w14:paraId="2F016EA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64FFD44A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M130F</w:t>
            </w:r>
          </w:p>
          <w:p w14:paraId="457FF4DF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 xml:space="preserve">T138A </w:t>
            </w:r>
          </w:p>
          <w:p w14:paraId="58E1EE9E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S146N</w:t>
            </w:r>
          </w:p>
          <w:p w14:paraId="6E8C1AE8" w14:textId="77777777" w:rsidR="00FB2B9E" w:rsidRPr="00B32FAC" w:rsidRDefault="00FB2B9E" w:rsidP="0078479E">
            <w:pPr>
              <w:ind w:left="-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S152A</w:t>
            </w:r>
          </w:p>
        </w:tc>
        <w:tc>
          <w:tcPr>
            <w:tcW w:w="1801" w:type="dxa"/>
            <w:vMerge w:val="restart"/>
            <w:tcBorders>
              <w:top w:val="single" w:sz="2" w:space="0" w:color="538135" w:themeColor="accent6" w:themeShade="BF"/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0FF12B9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 – DIII loop (10)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223379F" w14:textId="77777777" w:rsidR="00FB2B9E" w:rsidRPr="00B32FAC" w:rsidRDefault="00FB2B9E" w:rsidP="0078479E">
            <w:pPr>
              <w:ind w:left="-11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1" w:type="dxa"/>
            <w:vMerge w:val="restart"/>
            <w:tcBorders>
              <w:top w:val="single" w:sz="2" w:space="0" w:color="538135" w:themeColor="accent6" w:themeShade="BF"/>
              <w:left w:val="nil"/>
              <w:right w:val="nil"/>
            </w:tcBorders>
          </w:tcPr>
          <w:p w14:paraId="0C19A5D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A855I</w:t>
            </w:r>
          </w:p>
          <w:p w14:paraId="4EFB926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F923L</w:t>
            </w:r>
          </w:p>
          <w:p w14:paraId="242C51D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L929Y</w:t>
            </w:r>
          </w:p>
          <w:p w14:paraId="534C3F1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T930R</w:t>
            </w:r>
          </w:p>
          <w:p w14:paraId="2F1DC9C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Q932E</w:t>
            </w:r>
          </w:p>
          <w:p w14:paraId="24D2780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T946E</w:t>
            </w:r>
          </w:p>
          <w:p w14:paraId="3953D99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D958T</w:t>
            </w:r>
          </w:p>
          <w:p w14:paraId="60CE89E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K961I</w:t>
            </w:r>
          </w:p>
          <w:p w14:paraId="6E8C86C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A990T</w:t>
            </w:r>
          </w:p>
          <w:p w14:paraId="201A8A4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E991L</w:t>
            </w:r>
          </w:p>
        </w:tc>
      </w:tr>
      <w:tr w:rsidR="00FB2B9E" w:rsidRPr="00B32FAC" w14:paraId="738ABD8D" w14:textId="77777777" w:rsidTr="0078479E">
        <w:trPr>
          <w:gridAfter w:val="1"/>
          <w:wAfter w:w="180" w:type="dxa"/>
          <w:trHeight w:val="210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373ADEB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687FE5A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S2 (1)</w:t>
            </w:r>
          </w:p>
        </w:tc>
        <w:tc>
          <w:tcPr>
            <w:tcW w:w="1800" w:type="dxa"/>
            <w:gridSpan w:val="2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0D9B291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L172F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1483376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08F08C0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vMerge/>
            <w:tcBorders>
              <w:left w:val="nil"/>
              <w:right w:val="nil"/>
            </w:tcBorders>
          </w:tcPr>
          <w:p w14:paraId="0F3807A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FB2B9E" w:rsidRPr="00B32FAC" w14:paraId="76EB06C5" w14:textId="77777777" w:rsidTr="0078479E">
        <w:trPr>
          <w:gridAfter w:val="1"/>
          <w:wAfter w:w="180" w:type="dxa"/>
          <w:trHeight w:val="208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2C96BE4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E0EDE4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S2-S3 loop (1)</w:t>
            </w:r>
          </w:p>
        </w:tc>
        <w:tc>
          <w:tcPr>
            <w:tcW w:w="1800" w:type="dxa"/>
            <w:gridSpan w:val="2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0B72D30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D180S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4F1700C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085731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vMerge/>
            <w:tcBorders>
              <w:left w:val="nil"/>
              <w:right w:val="nil"/>
            </w:tcBorders>
          </w:tcPr>
          <w:p w14:paraId="5A9DE87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FB2B9E" w:rsidRPr="00B32FAC" w14:paraId="4E90FE65" w14:textId="77777777" w:rsidTr="0078479E">
        <w:trPr>
          <w:gridAfter w:val="1"/>
          <w:wAfter w:w="180" w:type="dxa"/>
          <w:trHeight w:val="208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316FBDF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6D74CB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S3 (1)</w:t>
            </w:r>
          </w:p>
        </w:tc>
        <w:tc>
          <w:tcPr>
            <w:tcW w:w="1800" w:type="dxa"/>
            <w:gridSpan w:val="2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2CA7448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L201T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27FDABE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9B90FE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vMerge/>
            <w:tcBorders>
              <w:left w:val="nil"/>
              <w:right w:val="nil"/>
            </w:tcBorders>
          </w:tcPr>
          <w:p w14:paraId="5BA4710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FB2B9E" w:rsidRPr="00B32FAC" w14:paraId="03EFAE25" w14:textId="77777777" w:rsidTr="0078479E">
        <w:trPr>
          <w:gridAfter w:val="1"/>
          <w:wAfter w:w="180" w:type="dxa"/>
          <w:trHeight w:val="208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2B7C5544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5BDFCCB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S3-S4 loop (1)</w:t>
            </w:r>
          </w:p>
        </w:tc>
        <w:tc>
          <w:tcPr>
            <w:tcW w:w="1800" w:type="dxa"/>
            <w:gridSpan w:val="2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33BE9A5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I210V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</w:tcPr>
          <w:p w14:paraId="32331AF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6D9DA9F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vMerge/>
            <w:tcBorders>
              <w:left w:val="nil"/>
              <w:bottom w:val="single" w:sz="2" w:space="0" w:color="538135" w:themeColor="accent6" w:themeShade="BF"/>
              <w:right w:val="nil"/>
            </w:tcBorders>
          </w:tcPr>
          <w:p w14:paraId="548EC38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  <w:tr w:rsidR="00FB2B9E" w:rsidRPr="00B32FAC" w14:paraId="62A874AE" w14:textId="77777777" w:rsidTr="0078479E">
        <w:trPr>
          <w:gridAfter w:val="1"/>
          <w:wAfter w:w="180" w:type="dxa"/>
          <w:trHeight w:val="64"/>
        </w:trPr>
        <w:tc>
          <w:tcPr>
            <w:tcW w:w="1078" w:type="dxa"/>
            <w:vMerge w:val="restart"/>
            <w:tcBorders>
              <w:left w:val="nil"/>
              <w:right w:val="single" w:sz="2" w:space="0" w:color="538135" w:themeColor="accent6" w:themeShade="BF"/>
            </w:tcBorders>
          </w:tcPr>
          <w:p w14:paraId="1CF8795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53C56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C93FE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6A6982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28095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AAA5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65A8B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07527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F3B08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PD- I (21)</w:t>
            </w:r>
          </w:p>
        </w:tc>
        <w:tc>
          <w:tcPr>
            <w:tcW w:w="2340" w:type="dxa"/>
            <w:gridSpan w:val="4"/>
            <w:vMerge w:val="restart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right w:val="nil"/>
            </w:tcBorders>
          </w:tcPr>
          <w:p w14:paraId="66C7998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S5 (2)</w:t>
            </w:r>
          </w:p>
        </w:tc>
        <w:tc>
          <w:tcPr>
            <w:tcW w:w="1530" w:type="dxa"/>
            <w:vMerge w:val="restart"/>
            <w:tcBorders>
              <w:top w:val="single" w:sz="2" w:space="0" w:color="538135" w:themeColor="accent6" w:themeShade="BF"/>
              <w:left w:val="nil"/>
              <w:right w:val="single" w:sz="12" w:space="0" w:color="538135" w:themeColor="accent6" w:themeShade="BF"/>
            </w:tcBorders>
          </w:tcPr>
          <w:p w14:paraId="1258FD4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S248A</w:t>
            </w:r>
          </w:p>
          <w:p w14:paraId="7AF83EB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S259A</w:t>
            </w:r>
          </w:p>
        </w:tc>
        <w:tc>
          <w:tcPr>
            <w:tcW w:w="1801" w:type="dxa"/>
            <w:vMerge w:val="restart"/>
            <w:tcBorders>
              <w:top w:val="single" w:sz="2" w:space="0" w:color="538135" w:themeColor="accent6" w:themeShade="BF"/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208BC53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VSD- III (5)</w:t>
            </w: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D1A49EB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DIII S0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64927BE9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L1029V/I*</w:t>
            </w:r>
          </w:p>
        </w:tc>
      </w:tr>
      <w:tr w:rsidR="00FB2B9E" w:rsidRPr="00B32FAC" w14:paraId="3F0090B7" w14:textId="77777777" w:rsidTr="0078479E">
        <w:trPr>
          <w:gridAfter w:val="1"/>
          <w:wAfter w:w="180" w:type="dxa"/>
          <w:trHeight w:val="49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73912BA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2344637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11A9605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29E1D0B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57108732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DIII S1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301F6208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V1047I</w:t>
            </w:r>
          </w:p>
        </w:tc>
      </w:tr>
      <w:tr w:rsidR="00FB2B9E" w:rsidRPr="00B32FAC" w14:paraId="7AF234AE" w14:textId="77777777" w:rsidTr="0078479E">
        <w:trPr>
          <w:gridAfter w:val="1"/>
          <w:wAfter w:w="180" w:type="dxa"/>
          <w:trHeight w:val="49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13BCA51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715DFF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2D3E99B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559BF32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5ACBC155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DIII S2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55C4D37D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R1071K</w:t>
            </w:r>
          </w:p>
        </w:tc>
      </w:tr>
      <w:tr w:rsidR="00FB2B9E" w:rsidRPr="00B32FAC" w14:paraId="044A2690" w14:textId="77777777" w:rsidTr="0078479E">
        <w:trPr>
          <w:gridAfter w:val="1"/>
          <w:wAfter w:w="180" w:type="dxa"/>
          <w:trHeight w:val="424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38DBE1F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 w:val="restart"/>
            <w:tcBorders>
              <w:left w:val="single" w:sz="2" w:space="0" w:color="538135" w:themeColor="accent6" w:themeShade="BF"/>
              <w:right w:val="nil"/>
            </w:tcBorders>
          </w:tcPr>
          <w:p w14:paraId="6679543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S5-S6 loop (11)</w:t>
            </w:r>
          </w:p>
        </w:tc>
        <w:tc>
          <w:tcPr>
            <w:tcW w:w="1530" w:type="dxa"/>
            <w:vMerge w:val="restart"/>
            <w:tcBorders>
              <w:left w:val="nil"/>
              <w:right w:val="single" w:sz="12" w:space="0" w:color="538135" w:themeColor="accent6" w:themeShade="BF"/>
            </w:tcBorders>
          </w:tcPr>
          <w:p w14:paraId="57A1A43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D319S</w:t>
            </w:r>
          </w:p>
          <w:p w14:paraId="6F26B09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A320T</w:t>
            </w:r>
          </w:p>
          <w:p w14:paraId="3A50A6E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I322L</w:t>
            </w:r>
          </w:p>
          <w:p w14:paraId="431FF26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A346S</w:t>
            </w:r>
          </w:p>
          <w:p w14:paraId="3BA3A81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G352S</w:t>
            </w:r>
          </w:p>
          <w:p w14:paraId="1073930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E354T</w:t>
            </w:r>
          </w:p>
          <w:p w14:paraId="3CDC613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S368N</w:t>
            </w:r>
          </w:p>
          <w:p w14:paraId="6D8B380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Y369F</w:t>
            </w:r>
          </w:p>
          <w:p w14:paraId="10F045D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T371S</w:t>
            </w:r>
          </w:p>
          <w:p w14:paraId="6CB4546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S373N</w:t>
            </w:r>
          </w:p>
          <w:p w14:paraId="5D169A3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F376Y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4727A6D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right w:val="nil"/>
            </w:tcBorders>
          </w:tcPr>
          <w:p w14:paraId="57397FE5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DIII S5-S6 loop (2)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right w:val="nil"/>
            </w:tcBorders>
          </w:tcPr>
          <w:p w14:paraId="53EC4796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K1215R</w:t>
            </w:r>
          </w:p>
          <w:p w14:paraId="2A8325B4" w14:textId="77777777" w:rsidR="00FB2B9E" w:rsidRPr="00B32FAC" w:rsidRDefault="00FB2B9E" w:rsidP="0078479E">
            <w:pPr>
              <w:ind w:right="-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E1257K/N*</w:t>
            </w:r>
          </w:p>
        </w:tc>
      </w:tr>
      <w:tr w:rsidR="00FB2B9E" w:rsidRPr="00B32FAC" w14:paraId="03BAAD41" w14:textId="77777777" w:rsidTr="0078479E">
        <w:trPr>
          <w:gridAfter w:val="1"/>
          <w:wAfter w:w="180" w:type="dxa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2BB6105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029CE18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5783987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 w:val="restart"/>
            <w:tcBorders>
              <w:top w:val="single" w:sz="2" w:space="0" w:color="538135" w:themeColor="accent6" w:themeShade="BF"/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6E7C99B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VSD- IV (15)</w:t>
            </w: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D230BA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S0 (4)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0483DD3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Q1341V</w:t>
            </w:r>
          </w:p>
          <w:p w14:paraId="51CA5A0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K1350P</w:t>
            </w:r>
          </w:p>
          <w:p w14:paraId="5AEB95B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V1359I</w:t>
            </w:r>
          </w:p>
          <w:p w14:paraId="1ADBF7B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T1360S</w:t>
            </w:r>
          </w:p>
        </w:tc>
      </w:tr>
      <w:tr w:rsidR="00FB2B9E" w:rsidRPr="00B32FAC" w14:paraId="348753AD" w14:textId="77777777" w:rsidTr="0078479E">
        <w:trPr>
          <w:gridAfter w:val="1"/>
          <w:wAfter w:w="180" w:type="dxa"/>
          <w:trHeight w:val="36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2B95499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193406E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7BFACEB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5FD874A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0DFF28F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S1 (3)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10D37BD4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T1367F</w:t>
            </w:r>
          </w:p>
          <w:p w14:paraId="1C421D4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V1377I</w:t>
            </w:r>
          </w:p>
          <w:p w14:paraId="2F6AF00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V1381I</w:t>
            </w:r>
          </w:p>
        </w:tc>
      </w:tr>
      <w:tr w:rsidR="00FB2B9E" w:rsidRPr="00B32FAC" w14:paraId="02E9C37F" w14:textId="77777777" w:rsidTr="0078479E">
        <w:trPr>
          <w:gridAfter w:val="1"/>
          <w:wAfter w:w="180" w:type="dxa"/>
          <w:trHeight w:val="755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46A1D57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4987D46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7AEB816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37CF2E8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22396F4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S2 (5)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106EB60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L1389E</w:t>
            </w:r>
          </w:p>
          <w:p w14:paraId="024A367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Y1395F</w:t>
            </w:r>
          </w:p>
          <w:p w14:paraId="74171EE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G1407T</w:t>
            </w:r>
          </w:p>
          <w:p w14:paraId="3608A6C9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V1410F</w:t>
            </w:r>
          </w:p>
          <w:p w14:paraId="04F33FF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Y1420F</w:t>
            </w:r>
          </w:p>
        </w:tc>
      </w:tr>
      <w:tr w:rsidR="00FB2B9E" w:rsidRPr="00B32FAC" w14:paraId="66EF0CF6" w14:textId="77777777" w:rsidTr="0078479E">
        <w:trPr>
          <w:gridAfter w:val="1"/>
          <w:wAfter w:w="180" w:type="dxa"/>
          <w:trHeight w:val="225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5CFD8DA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2340" w:type="dxa"/>
            <w:gridSpan w:val="4"/>
            <w:vMerge w:val="restart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right w:val="nil"/>
            </w:tcBorders>
          </w:tcPr>
          <w:p w14:paraId="0630AB4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 S6 (8)</w:t>
            </w:r>
          </w:p>
        </w:tc>
        <w:tc>
          <w:tcPr>
            <w:tcW w:w="1530" w:type="dxa"/>
            <w:vMerge w:val="restart"/>
            <w:tcBorders>
              <w:top w:val="single" w:sz="2" w:space="0" w:color="538135" w:themeColor="accent6" w:themeShade="BF"/>
              <w:left w:val="nil"/>
              <w:right w:val="single" w:sz="12" w:space="0" w:color="538135" w:themeColor="accent6" w:themeShade="BF"/>
            </w:tcBorders>
          </w:tcPr>
          <w:p w14:paraId="14265D5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E620FF"/>
                <w:sz w:val="18"/>
                <w:szCs w:val="18"/>
              </w:rPr>
              <w:t>S415A</w:t>
            </w:r>
          </w:p>
          <w:p w14:paraId="1ED88B9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E620FF"/>
                <w:sz w:val="18"/>
                <w:szCs w:val="18"/>
              </w:rPr>
              <w:t>I419V</w:t>
            </w:r>
          </w:p>
          <w:p w14:paraId="746FA1F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E620FF"/>
                <w:sz w:val="18"/>
                <w:szCs w:val="18"/>
              </w:rPr>
              <w:t>A431D</w:t>
            </w:r>
          </w:p>
          <w:p w14:paraId="79A4EAC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lastRenderedPageBreak/>
              <w:t>A439Q</w:t>
            </w:r>
          </w:p>
          <w:p w14:paraId="46CFA5B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D441A</w:t>
            </w:r>
          </w:p>
          <w:p w14:paraId="27162E9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K442L</w:t>
            </w:r>
          </w:p>
          <w:p w14:paraId="1905EBB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E446K</w:t>
            </w:r>
          </w:p>
          <w:p w14:paraId="132F857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Q450D</w:t>
            </w: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211F3D5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680B454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S3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5292DB2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L1435I</w:t>
            </w:r>
          </w:p>
        </w:tc>
      </w:tr>
      <w:tr w:rsidR="00FB2B9E" w:rsidRPr="00B32FAC" w14:paraId="47D8A0A0" w14:textId="77777777" w:rsidTr="0078479E">
        <w:trPr>
          <w:gridAfter w:val="1"/>
          <w:wAfter w:w="180" w:type="dxa"/>
          <w:trHeight w:val="223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7BD11B5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2013FBD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39B0D8A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5074099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0EA16D1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S3-S4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61E27613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K1448E</w:t>
            </w:r>
          </w:p>
        </w:tc>
      </w:tr>
      <w:tr w:rsidR="00FB2B9E" w:rsidRPr="00B32FAC" w14:paraId="0959E2C5" w14:textId="77777777" w:rsidTr="0078479E">
        <w:trPr>
          <w:gridAfter w:val="1"/>
          <w:wAfter w:w="180" w:type="dxa"/>
          <w:trHeight w:val="223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5C96FF4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27CC28E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5E48EA4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</w:p>
        </w:tc>
        <w:tc>
          <w:tcPr>
            <w:tcW w:w="1801" w:type="dxa"/>
            <w:vMerge w:val="restart"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2E51460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PD-IV (4)</w:t>
            </w: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7EF8E51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S5-S6 loop (1)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2D78AB8C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L1566I</w:t>
            </w:r>
          </w:p>
        </w:tc>
      </w:tr>
      <w:tr w:rsidR="00FB2B9E" w:rsidRPr="00B32FAC" w14:paraId="19A317A3" w14:textId="77777777" w:rsidTr="0078479E">
        <w:trPr>
          <w:gridAfter w:val="1"/>
          <w:wAfter w:w="180" w:type="dxa"/>
          <w:trHeight w:val="512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585D48E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right w:val="nil"/>
            </w:tcBorders>
          </w:tcPr>
          <w:p w14:paraId="0DC3902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right w:val="single" w:sz="12" w:space="0" w:color="538135" w:themeColor="accent6" w:themeShade="BF"/>
            </w:tcBorders>
          </w:tcPr>
          <w:p w14:paraId="227D084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12" w:space="0" w:color="538135" w:themeColor="accent6" w:themeShade="BF"/>
              <w:right w:val="single" w:sz="2" w:space="0" w:color="538135" w:themeColor="accent6" w:themeShade="BF"/>
            </w:tcBorders>
          </w:tcPr>
          <w:p w14:paraId="31B3277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0FCF4D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DIV S6 (3)</w:t>
            </w:r>
          </w:p>
        </w:tc>
        <w:tc>
          <w:tcPr>
            <w:tcW w:w="1711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nil"/>
            </w:tcBorders>
          </w:tcPr>
          <w:p w14:paraId="434AA1D2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S1581A</w:t>
            </w:r>
          </w:p>
          <w:p w14:paraId="212EBF7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color w:val="E620FF"/>
                <w:sz w:val="18"/>
                <w:szCs w:val="18"/>
                <w:lang w:val="it-IT"/>
              </w:rPr>
              <w:t>V1599I</w:t>
            </w:r>
          </w:p>
          <w:p w14:paraId="197431B1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S1618G</w:t>
            </w:r>
          </w:p>
        </w:tc>
      </w:tr>
      <w:tr w:rsidR="00FB2B9E" w:rsidRPr="00B32FAC" w14:paraId="31BA82D0" w14:textId="77777777" w:rsidTr="0078479E">
        <w:trPr>
          <w:gridAfter w:val="1"/>
          <w:wAfter w:w="180" w:type="dxa"/>
          <w:trHeight w:val="223"/>
        </w:trPr>
        <w:tc>
          <w:tcPr>
            <w:tcW w:w="1078" w:type="dxa"/>
            <w:vMerge/>
            <w:tcBorders>
              <w:left w:val="nil"/>
              <w:right w:val="single" w:sz="2" w:space="0" w:color="538135" w:themeColor="accent6" w:themeShade="BF"/>
            </w:tcBorders>
          </w:tcPr>
          <w:p w14:paraId="20CE94D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gridSpan w:val="4"/>
            <w:vMerge/>
            <w:tcBorders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031DB8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03BF531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color w:val="E620FF"/>
                <w:sz w:val="18"/>
                <w:szCs w:val="18"/>
              </w:rPr>
            </w:pPr>
          </w:p>
        </w:tc>
        <w:tc>
          <w:tcPr>
            <w:tcW w:w="3602" w:type="dxa"/>
            <w:gridSpan w:val="2"/>
            <w:vMerge w:val="restart"/>
            <w:tcBorders>
              <w:left w:val="single" w:sz="12" w:space="0" w:color="538135" w:themeColor="accent6" w:themeShade="BF"/>
              <w:right w:val="nil"/>
            </w:tcBorders>
          </w:tcPr>
          <w:p w14:paraId="5DE4322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C-terminal cytoplasmic domain (3)</w:t>
            </w:r>
          </w:p>
          <w:p w14:paraId="16662D30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 w:val="restart"/>
            <w:tcBorders>
              <w:left w:val="nil"/>
              <w:bottom w:val="single" w:sz="2" w:space="0" w:color="538135" w:themeColor="accent6" w:themeShade="BF"/>
              <w:right w:val="nil"/>
            </w:tcBorders>
          </w:tcPr>
          <w:p w14:paraId="68E0446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Q1758H</w:t>
            </w:r>
          </w:p>
          <w:p w14:paraId="7EAE206D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 xml:space="preserve">L1649M </w:t>
            </w:r>
          </w:p>
          <w:p w14:paraId="791EE816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 xml:space="preserve">E1658D </w:t>
            </w:r>
          </w:p>
        </w:tc>
      </w:tr>
      <w:tr w:rsidR="00FB2B9E" w:rsidRPr="00B32FAC" w14:paraId="57EEEFB6" w14:textId="77777777" w:rsidTr="0078479E">
        <w:trPr>
          <w:gridAfter w:val="1"/>
          <w:wAfter w:w="180" w:type="dxa"/>
        </w:trPr>
        <w:tc>
          <w:tcPr>
            <w:tcW w:w="1078" w:type="dxa"/>
            <w:tcBorders>
              <w:left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</w:tcPr>
          <w:p w14:paraId="5B3931E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2FAC">
              <w:rPr>
                <w:rFonts w:ascii="Arial" w:hAnsi="Arial" w:cs="Arial"/>
                <w:b/>
                <w:bCs/>
                <w:sz w:val="18"/>
                <w:szCs w:val="18"/>
              </w:rPr>
              <w:t>DI-DII Loop (10)</w:t>
            </w:r>
          </w:p>
        </w:tc>
        <w:tc>
          <w:tcPr>
            <w:tcW w:w="2340" w:type="dxa"/>
            <w:gridSpan w:val="4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3C3CBB5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2" w:space="0" w:color="538135" w:themeColor="accent6" w:themeShade="BF"/>
              <w:left w:val="nil"/>
              <w:bottom w:val="single" w:sz="2" w:space="0" w:color="538135" w:themeColor="accent6" w:themeShade="BF"/>
              <w:right w:val="single" w:sz="12" w:space="0" w:color="538135" w:themeColor="accent6" w:themeShade="BF"/>
            </w:tcBorders>
          </w:tcPr>
          <w:p w14:paraId="00ECEB6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E463G</w:t>
            </w:r>
          </w:p>
          <w:p w14:paraId="1C108C1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K464Q</w:t>
            </w:r>
          </w:p>
          <w:p w14:paraId="41DC145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K495M</w:t>
            </w:r>
          </w:p>
          <w:p w14:paraId="33064BB4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K536T</w:t>
            </w:r>
          </w:p>
          <w:p w14:paraId="1393099E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I548V</w:t>
            </w:r>
          </w:p>
          <w:p w14:paraId="0AE4A1FB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it-IT"/>
              </w:rPr>
              <w:t>H560Q</w:t>
            </w:r>
          </w:p>
          <w:p w14:paraId="0026DAC7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32FAC">
              <w:rPr>
                <w:rFonts w:ascii="Arial" w:hAnsi="Arial" w:cs="Arial"/>
                <w:sz w:val="18"/>
                <w:szCs w:val="18"/>
                <w:lang w:val="fr-FR"/>
              </w:rPr>
              <w:t>K562T/P*</w:t>
            </w:r>
          </w:p>
          <w:p w14:paraId="6DA3A76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H572N</w:t>
            </w:r>
          </w:p>
          <w:p w14:paraId="3A5B2E6F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 xml:space="preserve">I576K </w:t>
            </w:r>
          </w:p>
          <w:p w14:paraId="571129C5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2FAC">
              <w:rPr>
                <w:rFonts w:ascii="Arial" w:hAnsi="Arial" w:cs="Arial"/>
                <w:sz w:val="18"/>
                <w:szCs w:val="18"/>
              </w:rPr>
              <w:t>N578D</w:t>
            </w:r>
          </w:p>
        </w:tc>
        <w:tc>
          <w:tcPr>
            <w:tcW w:w="3602" w:type="dxa"/>
            <w:gridSpan w:val="2"/>
            <w:vMerge/>
            <w:tcBorders>
              <w:left w:val="single" w:sz="12" w:space="0" w:color="538135" w:themeColor="accent6" w:themeShade="BF"/>
              <w:bottom w:val="single" w:sz="2" w:space="0" w:color="538135" w:themeColor="accent6" w:themeShade="BF"/>
              <w:right w:val="nil"/>
            </w:tcBorders>
          </w:tcPr>
          <w:p w14:paraId="487C556A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left w:val="nil"/>
              <w:bottom w:val="single" w:sz="2" w:space="0" w:color="538135" w:themeColor="accent6" w:themeShade="BF"/>
              <w:right w:val="nil"/>
            </w:tcBorders>
          </w:tcPr>
          <w:p w14:paraId="64E59E18" w14:textId="77777777" w:rsidR="00FB2B9E" w:rsidRPr="00B32FAC" w:rsidRDefault="00FB2B9E" w:rsidP="007847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6EEFAA" w14:textId="77777777" w:rsidR="00FB2B9E" w:rsidRPr="00B32FAC" w:rsidRDefault="00FB2B9E" w:rsidP="00FB2B9E">
      <w:pPr>
        <w:ind w:left="-270"/>
        <w:jc w:val="both"/>
        <w:rPr>
          <w:rFonts w:ascii="Arial" w:hAnsi="Arial" w:cs="Arial"/>
          <w:sz w:val="20"/>
          <w:szCs w:val="20"/>
        </w:rPr>
      </w:pPr>
      <w:r w:rsidRPr="00B32FAC">
        <w:rPr>
          <w:rFonts w:ascii="Arial" w:hAnsi="Arial" w:cs="Arial"/>
          <w:sz w:val="20"/>
          <w:szCs w:val="20"/>
        </w:rPr>
        <w:t xml:space="preserve">Pore domain (PD) and voltage sensor domain (VSD) are indicated. </w:t>
      </w:r>
    </w:p>
    <w:p w14:paraId="2EECF85E" w14:textId="718BEE0F" w:rsidR="00FB2B9E" w:rsidRPr="00B32FAC" w:rsidRDefault="00FB2B9E" w:rsidP="00FB2B9E">
      <w:pPr>
        <w:ind w:left="-270"/>
        <w:jc w:val="both"/>
        <w:rPr>
          <w:rFonts w:ascii="Arial" w:hAnsi="Arial" w:cs="Arial"/>
          <w:sz w:val="20"/>
          <w:szCs w:val="20"/>
        </w:rPr>
      </w:pPr>
      <w:r w:rsidRPr="00B32FAC">
        <w:rPr>
          <w:rFonts w:ascii="Arial" w:hAnsi="Arial" w:cs="Arial"/>
          <w:sz w:val="20"/>
          <w:szCs w:val="20"/>
        </w:rPr>
        <w:t xml:space="preserve">Magenta residues are variants shared with </w:t>
      </w:r>
      <w:r w:rsidR="008D7703">
        <w:rPr>
          <w:rFonts w:ascii="Arial" w:hAnsi="Arial" w:cs="Arial"/>
          <w:sz w:val="20"/>
          <w:szCs w:val="20"/>
        </w:rPr>
        <w:t>(</w:t>
      </w:r>
      <w:proofErr w:type="spellStart"/>
      <w:r w:rsidR="008D7703">
        <w:rPr>
          <w:rFonts w:ascii="Arial" w:hAnsi="Arial" w:cs="Arial"/>
          <w:sz w:val="20"/>
          <w:szCs w:val="20"/>
        </w:rPr>
        <w:t>Tarvin</w:t>
      </w:r>
      <w:proofErr w:type="spellEnd"/>
      <w:r w:rsidR="008D7703">
        <w:rPr>
          <w:rFonts w:ascii="Arial" w:hAnsi="Arial" w:cs="Arial"/>
          <w:sz w:val="20"/>
          <w:szCs w:val="20"/>
        </w:rPr>
        <w:t xml:space="preserve"> </w:t>
      </w:r>
      <w:r w:rsidR="008D7703" w:rsidRPr="008D7703">
        <w:rPr>
          <w:rFonts w:ascii="Arial" w:hAnsi="Arial" w:cs="Arial"/>
          <w:i/>
          <w:iCs/>
          <w:sz w:val="20"/>
          <w:szCs w:val="20"/>
        </w:rPr>
        <w:t>et al</w:t>
      </w:r>
      <w:r w:rsidR="008D7703">
        <w:rPr>
          <w:rFonts w:ascii="Arial" w:hAnsi="Arial" w:cs="Arial"/>
          <w:sz w:val="20"/>
          <w:szCs w:val="20"/>
        </w:rPr>
        <w:t>., 2016)</w:t>
      </w:r>
      <w:r w:rsidRPr="00B32FAC">
        <w:rPr>
          <w:rFonts w:ascii="Arial" w:hAnsi="Arial" w:cs="Arial"/>
          <w:sz w:val="20"/>
          <w:szCs w:val="20"/>
        </w:rPr>
        <w:t xml:space="preserve">. </w:t>
      </w:r>
    </w:p>
    <w:p w14:paraId="5400FD0C" w14:textId="77777777" w:rsidR="00FB2B9E" w:rsidRPr="00B32FAC" w:rsidRDefault="00FB2B9E" w:rsidP="00FB2B9E">
      <w:pPr>
        <w:ind w:left="-270"/>
        <w:jc w:val="both"/>
        <w:rPr>
          <w:rFonts w:ascii="Arial" w:hAnsi="Arial" w:cs="Arial"/>
          <w:sz w:val="20"/>
          <w:szCs w:val="20"/>
        </w:rPr>
      </w:pPr>
      <w:r w:rsidRPr="00B32FAC">
        <w:rPr>
          <w:rFonts w:ascii="Arial" w:hAnsi="Arial" w:cs="Arial"/>
          <w:sz w:val="20"/>
          <w:szCs w:val="20"/>
        </w:rPr>
        <w:t xml:space="preserve">Variations are denoted using the human residue identity, </w:t>
      </w:r>
      <w:r w:rsidRPr="00B32FAC">
        <w:rPr>
          <w:rFonts w:ascii="Arial" w:hAnsi="Arial" w:cs="Arial"/>
          <w:i/>
          <w:iCs/>
          <w:sz w:val="20"/>
          <w:szCs w:val="20"/>
        </w:rPr>
        <w:t xml:space="preserve">Pt </w:t>
      </w:r>
      <w:r w:rsidRPr="00B32FAC">
        <w:rPr>
          <w:rFonts w:ascii="Arial" w:hAnsi="Arial" w:cs="Arial"/>
          <w:sz w:val="20"/>
          <w:szCs w:val="20"/>
        </w:rPr>
        <w:t>Na</w:t>
      </w:r>
      <w:r w:rsidRPr="00B32FAC">
        <w:rPr>
          <w:rFonts w:ascii="Arial" w:hAnsi="Arial" w:cs="Arial"/>
          <w:sz w:val="20"/>
          <w:szCs w:val="20"/>
          <w:vertAlign w:val="subscript"/>
        </w:rPr>
        <w:t>V</w:t>
      </w:r>
      <w:r w:rsidRPr="00B32FAC">
        <w:rPr>
          <w:rFonts w:ascii="Arial" w:hAnsi="Arial" w:cs="Arial"/>
          <w:sz w:val="20"/>
          <w:szCs w:val="20"/>
        </w:rPr>
        <w:t>1.4 number, and poison frog residue identity.</w:t>
      </w:r>
    </w:p>
    <w:p w14:paraId="56B6E39B" w14:textId="44F89977" w:rsidR="00FB1475" w:rsidRDefault="00FB2B9E" w:rsidP="00FB2B9E">
      <w:r w:rsidRPr="00B32FAC">
        <w:rPr>
          <w:rFonts w:ascii="Arial" w:hAnsi="Arial" w:cs="Arial"/>
          <w:sz w:val="20"/>
          <w:szCs w:val="20"/>
        </w:rPr>
        <w:t xml:space="preserve">* indicates site where </w:t>
      </w:r>
      <w:r w:rsidRPr="00B32FAC">
        <w:rPr>
          <w:rFonts w:ascii="Arial" w:hAnsi="Arial" w:cs="Arial"/>
          <w:i/>
          <w:iCs/>
          <w:sz w:val="20"/>
          <w:szCs w:val="20"/>
        </w:rPr>
        <w:t>Pt</w:t>
      </w:r>
      <w:r w:rsidRPr="00B32FAC">
        <w:rPr>
          <w:rFonts w:ascii="Arial" w:hAnsi="Arial" w:cs="Arial"/>
          <w:sz w:val="20"/>
          <w:szCs w:val="20"/>
        </w:rPr>
        <w:t xml:space="preserve"> Na</w:t>
      </w:r>
      <w:r w:rsidRPr="00B32FAC">
        <w:rPr>
          <w:rFonts w:ascii="Arial" w:hAnsi="Arial" w:cs="Arial"/>
          <w:sz w:val="20"/>
          <w:szCs w:val="20"/>
          <w:vertAlign w:val="subscript"/>
        </w:rPr>
        <w:t>V</w:t>
      </w:r>
      <w:r w:rsidRPr="00B32FAC">
        <w:rPr>
          <w:rFonts w:ascii="Arial" w:hAnsi="Arial" w:cs="Arial"/>
          <w:sz w:val="20"/>
          <w:szCs w:val="20"/>
        </w:rPr>
        <w:t xml:space="preserve">1.4 and </w:t>
      </w:r>
      <w:r w:rsidRPr="00B32FAC">
        <w:rPr>
          <w:rFonts w:ascii="Arial" w:hAnsi="Arial" w:cs="Arial"/>
          <w:i/>
          <w:iCs/>
          <w:sz w:val="20"/>
          <w:szCs w:val="20"/>
        </w:rPr>
        <w:t>Dt</w:t>
      </w:r>
      <w:r w:rsidRPr="00B32FAC">
        <w:rPr>
          <w:rFonts w:ascii="Arial" w:hAnsi="Arial" w:cs="Arial"/>
          <w:sz w:val="20"/>
          <w:szCs w:val="20"/>
        </w:rPr>
        <w:t xml:space="preserve"> Na</w:t>
      </w:r>
      <w:r w:rsidRPr="00B32FAC">
        <w:rPr>
          <w:rFonts w:ascii="Arial" w:hAnsi="Arial" w:cs="Arial"/>
          <w:sz w:val="20"/>
          <w:szCs w:val="20"/>
          <w:vertAlign w:val="subscript"/>
        </w:rPr>
        <w:t>V</w:t>
      </w:r>
      <w:r w:rsidRPr="00B32FAC">
        <w:rPr>
          <w:rFonts w:ascii="Arial" w:hAnsi="Arial" w:cs="Arial"/>
          <w:sz w:val="20"/>
          <w:szCs w:val="20"/>
        </w:rPr>
        <w:t>1.4 differ</w:t>
      </w:r>
      <w:r w:rsidRPr="00B32FAC">
        <w:rPr>
          <w:rFonts w:ascii="Arial" w:hAnsi="Arial" w:cs="Arial"/>
        </w:rPr>
        <w:t>.</w:t>
      </w:r>
    </w:p>
    <w:sectPr w:rsidR="00FB1475" w:rsidSect="00FB2B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FB2B9E"/>
    <w:rsid w:val="0016644E"/>
    <w:rsid w:val="004360CE"/>
    <w:rsid w:val="008D7703"/>
    <w:rsid w:val="00BD56D1"/>
    <w:rsid w:val="00FB1475"/>
    <w:rsid w:val="00FB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4F1EC"/>
  <w15:chartTrackingRefBased/>
  <w15:docId w15:val="{073333B7-1078-484E-8B23-5B9C757E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B9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L. Lo Bello</dc:creator>
  <cp:keywords/>
  <dc:description/>
  <cp:lastModifiedBy>Margaret Mering</cp:lastModifiedBy>
  <cp:revision>2</cp:revision>
  <dcterms:created xsi:type="dcterms:W3CDTF">2021-08-16T14:55:00Z</dcterms:created>
  <dcterms:modified xsi:type="dcterms:W3CDTF">2021-08-16T14:55:00Z</dcterms:modified>
</cp:coreProperties>
</file>