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EA" w:rsidRPr="007042F9" w:rsidRDefault="00391694" w:rsidP="007042F9">
      <w:pPr>
        <w:spacing w:line="480" w:lineRule="auto"/>
        <w:jc w:val="both"/>
        <w:rPr>
          <w:rFonts w:ascii="Arial" w:hAnsi="Arial" w:cs="Arial"/>
          <w:color w:val="000000" w:themeColor="text1"/>
          <w:lang w:eastAsia="ja-JP"/>
        </w:rPr>
      </w:pPr>
      <w:r w:rsidRPr="007042F9">
        <w:rPr>
          <w:rFonts w:ascii="Arial" w:hAnsi="Arial" w:cs="Arial"/>
          <w:b/>
        </w:rPr>
        <w:t xml:space="preserve">Supplemental Table 1: </w:t>
      </w:r>
      <w:r w:rsidR="0002657D" w:rsidRPr="007042F9">
        <w:rPr>
          <w:rFonts w:ascii="Arial" w:hAnsi="Arial" w:cs="Arial"/>
          <w:b/>
        </w:rPr>
        <w:t>Cytokine and chemokine concentrations in the cerebellum.</w:t>
      </w:r>
      <w:r w:rsidR="0002657D" w:rsidRPr="007042F9">
        <w:rPr>
          <w:rFonts w:ascii="Arial" w:hAnsi="Arial" w:cs="Arial"/>
        </w:rPr>
        <w:t xml:space="preserve"> Average concentrations (</w:t>
      </w:r>
      <w:proofErr w:type="spellStart"/>
      <w:r w:rsidR="0002657D" w:rsidRPr="007042F9">
        <w:rPr>
          <w:rFonts w:ascii="Arial" w:hAnsi="Arial" w:cs="Arial"/>
        </w:rPr>
        <w:t>pg</w:t>
      </w:r>
      <w:proofErr w:type="spellEnd"/>
      <w:r w:rsidR="0002657D" w:rsidRPr="007042F9">
        <w:rPr>
          <w:rFonts w:ascii="Arial" w:hAnsi="Arial" w:cs="Arial"/>
        </w:rPr>
        <w:t xml:space="preserve">/ml) </w:t>
      </w:r>
      <w:r w:rsidR="0002657D" w:rsidRPr="007042F9">
        <w:rPr>
          <w:rFonts w:ascii="Arial" w:hAnsi="Arial" w:cs="Arial"/>
          <w:color w:val="000000" w:themeColor="text1"/>
          <w:lang w:eastAsia="ja-JP"/>
        </w:rPr>
        <w:sym w:font="Symbol" w:char="F0B1"/>
      </w:r>
      <w:r w:rsidR="0002657D" w:rsidRPr="007042F9">
        <w:rPr>
          <w:rFonts w:ascii="Arial" w:hAnsi="Arial" w:cs="Arial"/>
          <w:color w:val="000000" w:themeColor="text1"/>
          <w:lang w:eastAsia="ja-JP"/>
        </w:rPr>
        <w:t xml:space="preserve"> SEM for 40 cytokines and </w:t>
      </w:r>
      <w:proofErr w:type="spellStart"/>
      <w:r w:rsidR="0002657D" w:rsidRPr="007042F9">
        <w:rPr>
          <w:rFonts w:ascii="Arial" w:hAnsi="Arial" w:cs="Arial"/>
          <w:color w:val="000000" w:themeColor="text1"/>
          <w:lang w:eastAsia="ja-JP"/>
        </w:rPr>
        <w:t>chemokines</w:t>
      </w:r>
      <w:proofErr w:type="spellEnd"/>
      <w:r w:rsidR="0002657D" w:rsidRPr="007042F9">
        <w:rPr>
          <w:rFonts w:ascii="Arial" w:hAnsi="Arial" w:cs="Arial"/>
          <w:color w:val="000000" w:themeColor="text1"/>
          <w:lang w:eastAsia="ja-JP"/>
        </w:rPr>
        <w:t xml:space="preserve"> are shown for saline (control) condition</w:t>
      </w:r>
      <w:r w:rsidR="007042F9" w:rsidRPr="007042F9">
        <w:rPr>
          <w:rFonts w:ascii="Arial" w:hAnsi="Arial" w:cs="Arial"/>
          <w:color w:val="000000" w:themeColor="text1"/>
          <w:lang w:eastAsia="ja-JP"/>
        </w:rPr>
        <w:t xml:space="preserve"> from P1, P7, P14 and P30 mice</w:t>
      </w:r>
      <w:r w:rsidR="0002657D" w:rsidRPr="007042F9">
        <w:rPr>
          <w:rFonts w:ascii="Arial" w:hAnsi="Arial" w:cs="Arial"/>
          <w:color w:val="000000" w:themeColor="text1"/>
          <w:lang w:eastAsia="ja-JP"/>
        </w:rPr>
        <w:t>.</w:t>
      </w:r>
    </w:p>
    <w:p w:rsidR="0002657D" w:rsidRPr="007042F9" w:rsidRDefault="0002657D" w:rsidP="007042F9">
      <w:pPr>
        <w:spacing w:line="480" w:lineRule="auto"/>
        <w:jc w:val="both"/>
        <w:rPr>
          <w:rFonts w:ascii="Arial" w:hAnsi="Arial" w:cs="Arial"/>
          <w:color w:val="000000" w:themeColor="text1"/>
          <w:lang w:eastAsia="ja-JP"/>
        </w:rPr>
      </w:pPr>
    </w:p>
    <w:p w:rsidR="0002657D" w:rsidRPr="007042F9" w:rsidRDefault="0002657D" w:rsidP="007042F9">
      <w:pPr>
        <w:spacing w:line="480" w:lineRule="auto"/>
        <w:jc w:val="both"/>
        <w:rPr>
          <w:rFonts w:ascii="Arial" w:hAnsi="Arial" w:cs="Arial"/>
        </w:rPr>
      </w:pPr>
      <w:r w:rsidRPr="007042F9">
        <w:rPr>
          <w:rFonts w:ascii="Arial" w:hAnsi="Arial" w:cs="Arial"/>
          <w:b/>
        </w:rPr>
        <w:t>Supplemental Table 2: Change in cytokine and chemokine concentrations with MIA.</w:t>
      </w:r>
      <w:r w:rsidRPr="007042F9">
        <w:rPr>
          <w:rFonts w:ascii="Arial" w:hAnsi="Arial" w:cs="Arial"/>
        </w:rPr>
        <w:t xml:space="preserve"> </w:t>
      </w:r>
      <w:r w:rsidR="007042F9">
        <w:rPr>
          <w:rFonts w:ascii="Arial" w:hAnsi="Arial" w:cs="Arial"/>
        </w:rPr>
        <w:t>Normalized a</w:t>
      </w:r>
      <w:r w:rsidRPr="007042F9">
        <w:rPr>
          <w:rFonts w:ascii="Arial" w:hAnsi="Arial" w:cs="Arial"/>
        </w:rPr>
        <w:t xml:space="preserve">verage </w:t>
      </w:r>
      <w:r w:rsidR="0000102C">
        <w:rPr>
          <w:rFonts w:ascii="Arial" w:hAnsi="Arial" w:cs="Arial"/>
        </w:rPr>
        <w:t xml:space="preserve">expression </w:t>
      </w:r>
      <w:r w:rsidRPr="007042F9">
        <w:rPr>
          <w:rFonts w:ascii="Arial" w:hAnsi="Arial" w:cs="Arial"/>
          <w:color w:val="000000" w:themeColor="text1"/>
          <w:lang w:eastAsia="ja-JP"/>
        </w:rPr>
        <w:sym w:font="Symbol" w:char="F0B1"/>
      </w:r>
      <w:r w:rsidRPr="007042F9">
        <w:rPr>
          <w:rFonts w:ascii="Arial" w:hAnsi="Arial" w:cs="Arial"/>
          <w:color w:val="000000" w:themeColor="text1"/>
          <w:lang w:eastAsia="ja-JP"/>
        </w:rPr>
        <w:t xml:space="preserve"> SEM for 40 cytokines and </w:t>
      </w:r>
      <w:proofErr w:type="spellStart"/>
      <w:r w:rsidRPr="007042F9">
        <w:rPr>
          <w:rFonts w:ascii="Arial" w:hAnsi="Arial" w:cs="Arial"/>
          <w:color w:val="000000" w:themeColor="text1"/>
          <w:lang w:eastAsia="ja-JP"/>
        </w:rPr>
        <w:t>chemokines</w:t>
      </w:r>
      <w:proofErr w:type="spellEnd"/>
      <w:r w:rsidRPr="007042F9">
        <w:rPr>
          <w:rFonts w:ascii="Arial" w:hAnsi="Arial" w:cs="Arial"/>
          <w:color w:val="000000" w:themeColor="text1"/>
          <w:lang w:eastAsia="ja-JP"/>
        </w:rPr>
        <w:t xml:space="preserve"> </w:t>
      </w:r>
      <w:r w:rsidR="0000102C">
        <w:rPr>
          <w:rFonts w:ascii="Arial" w:hAnsi="Arial" w:cs="Arial"/>
          <w:color w:val="000000" w:themeColor="text1"/>
          <w:lang w:eastAsia="ja-JP"/>
        </w:rPr>
        <w:t xml:space="preserve">and fold change </w:t>
      </w:r>
      <w:r w:rsidRPr="007042F9">
        <w:rPr>
          <w:rFonts w:ascii="Arial" w:hAnsi="Arial" w:cs="Arial"/>
          <w:color w:val="000000" w:themeColor="text1"/>
          <w:lang w:eastAsia="ja-JP"/>
        </w:rPr>
        <w:t>are shown</w:t>
      </w:r>
      <w:bookmarkStart w:id="0" w:name="_GoBack"/>
      <w:bookmarkEnd w:id="0"/>
      <w:r w:rsidR="007042F9">
        <w:rPr>
          <w:rFonts w:ascii="Arial" w:hAnsi="Arial" w:cs="Arial"/>
          <w:color w:val="000000" w:themeColor="text1"/>
          <w:lang w:eastAsia="ja-JP"/>
        </w:rPr>
        <w:t>. P values for t-tests between MIA and controls for each comparison are indicated.</w:t>
      </w:r>
    </w:p>
    <w:p w:rsidR="0002657D" w:rsidRDefault="0002657D" w:rsidP="007042F9">
      <w:pPr>
        <w:spacing w:line="480" w:lineRule="auto"/>
        <w:jc w:val="both"/>
      </w:pPr>
    </w:p>
    <w:p w:rsidR="00391694" w:rsidRDefault="00391694"/>
    <w:sectPr w:rsidR="00391694" w:rsidSect="00C046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94"/>
    <w:rsid w:val="0000102C"/>
    <w:rsid w:val="0002657D"/>
    <w:rsid w:val="001E29EA"/>
    <w:rsid w:val="00391694"/>
    <w:rsid w:val="007042F9"/>
    <w:rsid w:val="00C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A1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408</Characters>
  <Application>Microsoft Macintosh Word</Application>
  <DocSecurity>0</DocSecurity>
  <Lines>3</Lines>
  <Paragraphs>1</Paragraphs>
  <ScaleCrop>false</ScaleCrop>
  <Company>University of Nebraska Medical Center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Dunaevsky</dc:creator>
  <cp:keywords/>
  <dc:description/>
  <cp:lastModifiedBy>Anna Dunaevsky</cp:lastModifiedBy>
  <cp:revision>1</cp:revision>
  <dcterms:created xsi:type="dcterms:W3CDTF">2017-01-12T13:59:00Z</dcterms:created>
  <dcterms:modified xsi:type="dcterms:W3CDTF">2017-01-12T14:45:00Z</dcterms:modified>
</cp:coreProperties>
</file>